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黑体" w:hAnsi="黑体" w:eastAsia="黑体" w:cs="黑体"/>
          <w:kern w:val="0"/>
          <w:sz w:val="32"/>
          <w:szCs w:val="32"/>
          <w:lang w:val="zh-CN" w:eastAsia="zh-CN"/>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ascii="仿宋_GB2312" w:eastAsia="仿宋_GB2312"/>
          <w:sz w:val="32"/>
          <w:szCs w:val="32"/>
        </w:rPr>
      </w:pPr>
      <w:r>
        <w:rPr>
          <w:rFonts w:hint="eastAsia" w:ascii="仿宋_GB2312" w:eastAsia="仿宋_GB2312"/>
          <w:sz w:val="32"/>
          <w:szCs w:val="32"/>
        </w:rPr>
        <w:t>本人已仔细阅读《广西壮族自治区2025年下半年区直事业单位统一公开招聘工作人员公告》等有关文件，本着诚信报考的原则，现郑重承诺：</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ascii="仿宋_GB2312" w:eastAsia="仿宋_GB2312"/>
          <w:sz w:val="32"/>
          <w:szCs w:val="32"/>
        </w:rPr>
      </w:pPr>
      <w:r>
        <w:rPr>
          <w:rFonts w:hint="eastAsia" w:ascii="仿宋_GB2312" w:eastAsia="仿宋_GB2312"/>
          <w:sz w:val="32"/>
          <w:szCs w:val="32"/>
        </w:rPr>
        <w:t>一、自觉遵守事业单位公开招聘</w:t>
      </w:r>
      <w:r>
        <w:rPr>
          <w:rFonts w:ascii="仿宋_GB2312" w:eastAsia="仿宋_GB2312"/>
          <w:sz w:val="32"/>
          <w:szCs w:val="32"/>
        </w:rPr>
        <w:t>相关</w:t>
      </w:r>
      <w:r>
        <w:rPr>
          <w:rFonts w:hint="eastAsia" w:ascii="仿宋_GB2312" w:eastAsia="仿宋_GB2312"/>
          <w:sz w:val="32"/>
          <w:szCs w:val="32"/>
        </w:rPr>
        <w:t>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二、报考行为出自本人自主、真实的意愿。已对所选报职位有了充分的了解，愿意接受主管部门、招</w:t>
      </w:r>
      <w:r>
        <w:rPr>
          <w:rFonts w:hint="eastAsia" w:ascii="仿宋_GB2312" w:eastAsia="仿宋_GB2312"/>
          <w:sz w:val="32"/>
          <w:szCs w:val="32"/>
          <w:lang w:eastAsia="zh-CN"/>
        </w:rPr>
        <w:t>聘单位</w:t>
      </w:r>
      <w:r>
        <w:rPr>
          <w:rFonts w:hint="eastAsia" w:ascii="仿宋_GB2312" w:eastAsia="仿宋_GB2312"/>
          <w:sz w:val="32"/>
          <w:szCs w:val="32"/>
        </w:rPr>
        <w:t>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三、认真对待每一个考核环节，完成相应的程序。若经资格复审合格获得面试资格，在面试、体检、考核和拟聘用公示等环节，不无故放弃或中断。</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五、遵守</w:t>
      </w:r>
      <w:r>
        <w:rPr>
          <w:rFonts w:hint="eastAsia" w:ascii="仿宋_GB2312" w:eastAsia="仿宋_GB2312"/>
          <w:sz w:val="32"/>
          <w:szCs w:val="32"/>
          <w:lang w:eastAsia="zh-CN"/>
        </w:rPr>
        <w:t>考试</w:t>
      </w:r>
      <w:r>
        <w:rPr>
          <w:rFonts w:hint="eastAsia" w:ascii="仿宋_GB2312" w:eastAsia="仿宋_GB2312"/>
          <w:sz w:val="32"/>
          <w:szCs w:val="32"/>
        </w:rPr>
        <w:t>纪律，不舞弊也不协助他人舞弊。</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六、进入考核环节前，依法妥善处理好本人与现工作单位的人事或劳动关系。如因本人未依法处理原人事或劳动关系原因导致考察不能按时完成的后果，由本人承担。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ascii="仿宋_GB2312" w:eastAsia="仿宋_GB2312"/>
          <w:sz w:val="32"/>
          <w:szCs w:val="32"/>
        </w:rPr>
      </w:pPr>
      <w:r>
        <w:rPr>
          <w:rFonts w:hint="eastAsia" w:ascii="仿宋_GB2312" w:eastAsia="仿宋_GB2312"/>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10" w:lineRule="exact"/>
        <w:ind w:firstLine="4960" w:firstLineChars="1550"/>
        <w:textAlignment w:val="auto"/>
        <w:rPr>
          <w:rFonts w:ascii="仿宋_GB2312" w:eastAsia="仿宋_GB2312"/>
          <w:sz w:val="32"/>
          <w:szCs w:val="32"/>
        </w:rPr>
      </w:pPr>
      <w:r>
        <w:rPr>
          <w:rFonts w:hint="eastAsia" w:ascii="仿宋_GB2312" w:eastAsia="仿宋_GB2312"/>
          <w:sz w:val="32"/>
          <w:szCs w:val="32"/>
        </w:rPr>
        <w:t xml:space="preserve">承诺人： </w:t>
      </w:r>
    </w:p>
    <w:p>
      <w:pPr>
        <w:keepNext w:val="0"/>
        <w:keepLines w:val="0"/>
        <w:pageBreakBefore w:val="0"/>
        <w:widowControl w:val="0"/>
        <w:kinsoku/>
        <w:wordWrap/>
        <w:overflowPunct/>
        <w:topLinePunct w:val="0"/>
        <w:autoSpaceDE/>
        <w:autoSpaceDN/>
        <w:bidi w:val="0"/>
        <w:adjustRightInd/>
        <w:snapToGrid/>
        <w:spacing w:line="510" w:lineRule="exact"/>
        <w:ind w:firstLine="5280" w:firstLineChars="1650"/>
        <w:textAlignment w:val="auto"/>
        <w:rPr>
          <w:rFonts w:hint="eastAsia" w:ascii="Times New Roman" w:hAnsi="Times New Roman" w:eastAsia="仿宋_GB2312" w:cs="Times New Roman"/>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12</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 xml:space="preserve"> 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iOTI4ODdjNWE0ODJhMTJhOTRjZDY2ODI0NGY4MzUifQ=="/>
  </w:docVars>
  <w:rsids>
    <w:rsidRoot w:val="002D2F8B"/>
    <w:rsid w:val="001032C3"/>
    <w:rsid w:val="00211F7C"/>
    <w:rsid w:val="002D2F8B"/>
    <w:rsid w:val="00631A60"/>
    <w:rsid w:val="00D21989"/>
    <w:rsid w:val="105C55E5"/>
    <w:rsid w:val="1ABF16F8"/>
    <w:rsid w:val="2F8D3BF0"/>
    <w:rsid w:val="3FCB0546"/>
    <w:rsid w:val="45F572A7"/>
    <w:rsid w:val="508A3C4F"/>
    <w:rsid w:val="57103BD3"/>
    <w:rsid w:val="66C67529"/>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gxga</Company>
  <Pages>2</Pages>
  <Words>472</Words>
  <Characters>479</Characters>
  <Lines>7</Lines>
  <Paragraphs>2</Paragraphs>
  <TotalTime>0</TotalTime>
  <ScaleCrop>false</ScaleCrop>
  <LinksUpToDate>false</LinksUpToDate>
  <CharactersWithSpaces>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2025-05-29T03:43:00Z</dcterms:created>
  <dc:creator>gat</dc:creator>
  <cp:lastModifiedBy>*^_^*</cp:lastModifiedBy>
  <cp:lastPrinted>2025-06-04T02:49:00Z</cp:lastPrinted>
  <dcterms:modified xsi:type="dcterms:W3CDTF">2025-12-01T10:16:59Z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E4BDCC462FEC4CDB9BBB607DEA978618</vt:lpwstr>
  </property>
</Properties>
</file>