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0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16"/>
        <w:gridCol w:w="324"/>
        <w:gridCol w:w="1035"/>
        <w:gridCol w:w="660"/>
        <w:gridCol w:w="1110"/>
        <w:gridCol w:w="1710"/>
        <w:gridCol w:w="1560"/>
        <w:gridCol w:w="2269"/>
        <w:gridCol w:w="2478"/>
        <w:gridCol w:w="1419"/>
      </w:tblGrid>
      <w:tr w14:paraId="6748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D55DD">
            <w:pPr>
              <w:jc w:val="left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B5D65">
            <w:pPr>
              <w:jc w:val="left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2B923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3D69D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C8DEC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61920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E1E96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4F521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F10D5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2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37B54">
            <w:pPr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A9243D"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北海市铁山港区人民法院聘用人员控制数招聘计划表</w:t>
            </w:r>
          </w:p>
        </w:tc>
      </w:tr>
      <w:tr w14:paraId="0753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31E4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职位序号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9746"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 w14:paraId="69680C69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及用人单位</w:t>
            </w:r>
          </w:p>
        </w:tc>
        <w:tc>
          <w:tcPr>
            <w:tcW w:w="1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41B1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32C0"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DDDE5B7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ECD6CC"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8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A07C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报考资格条件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F0F526"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5882D05A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14F4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D145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0F2F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6278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1A9B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71F0"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3188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6390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F979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C9C617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1A1B5"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97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374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5DC95A"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北海市铁山港区人民法院</w:t>
            </w:r>
          </w:p>
          <w:p w14:paraId="1CFDBCEA"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7938"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4D3B"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C53C"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从事书记员工作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98E4"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</w:t>
            </w:r>
            <w:bookmarkStart w:id="0" w:name="_GoBack"/>
            <w:bookmarkEnd w:id="0"/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FC0A"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E1FCF6">
            <w:pPr>
              <w:spacing w:line="2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18周岁以上、35周岁以下。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3132"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通过国家法律职业资格考试取得C证及以上的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在同等条件下优先招聘。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6E2C1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0779-8610630</w:t>
            </w:r>
          </w:p>
        </w:tc>
      </w:tr>
      <w:tr w14:paraId="01D0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E61C"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4CC3"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42BF"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辅警岗位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98F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BCBD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从事司法警察工作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A17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4EA4"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5CE1">
            <w:pPr>
              <w:spacing w:line="260" w:lineRule="exact"/>
              <w:jc w:val="lef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BC20"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适合男性。符合人民警察录用条件，单侧裸眼视力达4.8以上，净身高170cm以上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退伍军人、有两年以上工作经验、警校毕业在同等条件下优先招聘。</w:t>
            </w:r>
          </w:p>
        </w:tc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D312C51"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A25FE6">
      <w:pPr>
        <w:spacing w:line="260" w:lineRule="exact"/>
        <w:rPr>
          <w:rFonts w:eastAsia="仿宋_GB2312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40" w:h="11907" w:orient="landscape"/>
      <w:pgMar w:top="1417" w:right="1701" w:bottom="1134" w:left="1417" w:header="851" w:footer="992" w:gutter="0"/>
      <w:pgNumType w:fmt="numberInDash" w:start="1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TY5MTkzODY0MWFmZTkwMWY5OWIxNGQ1NTMyNjYifQ=="/>
  </w:docVars>
  <w:rsids>
    <w:rsidRoot w:val="14550FDF"/>
    <w:rsid w:val="00014672"/>
    <w:rsid w:val="000A5B5B"/>
    <w:rsid w:val="001B4071"/>
    <w:rsid w:val="00241F5E"/>
    <w:rsid w:val="003B013C"/>
    <w:rsid w:val="0044604A"/>
    <w:rsid w:val="00462FAB"/>
    <w:rsid w:val="004D70B8"/>
    <w:rsid w:val="00665129"/>
    <w:rsid w:val="00671FEE"/>
    <w:rsid w:val="006E19D7"/>
    <w:rsid w:val="00772637"/>
    <w:rsid w:val="008A5388"/>
    <w:rsid w:val="009351C6"/>
    <w:rsid w:val="00B73A85"/>
    <w:rsid w:val="00C66F56"/>
    <w:rsid w:val="00C804F5"/>
    <w:rsid w:val="00D158C8"/>
    <w:rsid w:val="00D931B8"/>
    <w:rsid w:val="052B3857"/>
    <w:rsid w:val="087960D4"/>
    <w:rsid w:val="0A7635CD"/>
    <w:rsid w:val="14550FDF"/>
    <w:rsid w:val="1EEB555E"/>
    <w:rsid w:val="233A738B"/>
    <w:rsid w:val="252E7549"/>
    <w:rsid w:val="27D9136D"/>
    <w:rsid w:val="3846737A"/>
    <w:rsid w:val="3BAE2B7D"/>
    <w:rsid w:val="3BEB6CC2"/>
    <w:rsid w:val="46DF5642"/>
    <w:rsid w:val="478835C3"/>
    <w:rsid w:val="54275654"/>
    <w:rsid w:val="75B3954C"/>
    <w:rsid w:val="77F39FC0"/>
    <w:rsid w:val="7B9D23D3"/>
    <w:rsid w:val="7BA12EF6"/>
    <w:rsid w:val="7D176ACB"/>
    <w:rsid w:val="7FF58B8D"/>
    <w:rsid w:val="7FFE8E55"/>
    <w:rsid w:val="D8AE6A88"/>
    <w:rsid w:val="FF5FF16E"/>
    <w:rsid w:val="FF7F4A04"/>
    <w:rsid w:val="FFAE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277</Words>
  <Characters>299</Characters>
  <Lines>5</Lines>
  <Paragraphs>1</Paragraphs>
  <TotalTime>0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2023-04-24T08:00:00Z</dcterms:created>
  <dc:creator>Administrator</dc:creator>
  <cp:lastModifiedBy>周小霞</cp:lastModifiedBy>
  <cp:lastPrinted>2025-09-08T02:53:00Z</cp:lastPrinted>
  <dcterms:modified xsi:type="dcterms:W3CDTF">2025-09-11T01:58:06Z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1FEFB3B4C3594BA4BD95F947E21B6F5F</vt:lpwstr>
  </property>
  <property fmtid="{D5CDD505-2E9C-101B-9397-08002B2CF9AE}" pid="4" name="KSOTemplateDocerSaveRecord">
    <vt:lpwstr>eyJoZGlkIjoiYTA4N2ZjMDg3ZTllZWY3ZDNmNDE5NDc0ZGVmYmY3MDAiLCJ1c2VySWQiOiI0NzgxNjU5NTcifQ==</vt:lpwstr>
  </property>
</Properties>
</file>