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广西北投低空经济投资有限公司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招聘岗位信息表</w:t>
      </w:r>
    </w:p>
    <w:tbl>
      <w:tblPr>
        <w:tblStyle w:val="3"/>
        <w:tblW w:w="9275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195"/>
        <w:gridCol w:w="1330"/>
        <w:gridCol w:w="952"/>
        <w:gridCol w:w="5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8"/>
                <w:szCs w:val="28"/>
              </w:rPr>
              <w:t>序号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8"/>
                <w:szCs w:val="28"/>
              </w:rPr>
              <w:t>部门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8"/>
                <w:szCs w:val="28"/>
              </w:rPr>
              <w:t>岗位</w:t>
            </w: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8"/>
                <w:szCs w:val="28"/>
              </w:rPr>
              <w:t>招聘职数</w:t>
            </w:r>
          </w:p>
        </w:tc>
        <w:tc>
          <w:tcPr>
            <w:tcW w:w="523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Style w:val="5"/>
                <w:rFonts w:ascii="仿宋_GB2312" w:hAnsi="Segoe UI" w:eastAsia="仿宋_GB2312" w:cs="仿宋_GB2312"/>
                <w:bCs/>
                <w:color w:val="333333"/>
                <w:sz w:val="28"/>
                <w:szCs w:val="28"/>
                <w:shd w:val="clear" w:color="auto" w:fill="FFFFFF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</w:trPr>
        <w:tc>
          <w:tcPr>
            <w:tcW w:w="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19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科技产业信息部</w:t>
            </w:r>
          </w:p>
        </w:tc>
        <w:tc>
          <w:tcPr>
            <w:tcW w:w="13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低空产业研究岗</w:t>
            </w:r>
          </w:p>
        </w:tc>
        <w:tc>
          <w:tcPr>
            <w:tcW w:w="9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239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硕士研究生及以上学历，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电子与通信工程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、电子科学与技术等相关专业；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熟悉c、c++，精通python、matlab等编程工具，了解主流深度学习框架（如TensorFlow、PyTorch）；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熟悉机器学习、深度学习基础算法，精通射频与数字信号处理，拥有算法及产品开发经验，并具备出色的工程化实践能力，能够独立承担项目任务并解决技术难题，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国内500强企业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工作经历优先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主持或参与过国家级无人机低空探测项目，熟悉低空盲区探测、无人机避障、无人机测绘及灾害检测等业务场景；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5.以第一作者或通讯作者身份发表过相关领域SCI一区学术期刊优先考虑；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6.具有良好的沟通交流能力，性格开朗，抗压能力强，敢于面对挑战，能接受一定程度的出差。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0" w:hRule="atLeast"/>
        </w:trPr>
        <w:tc>
          <w:tcPr>
            <w:tcW w:w="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19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广西低空飞行科技有限公司无人机事业部</w:t>
            </w:r>
          </w:p>
        </w:tc>
        <w:tc>
          <w:tcPr>
            <w:tcW w:w="13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无人机综合业务管理岗</w:t>
            </w:r>
          </w:p>
        </w:tc>
        <w:tc>
          <w:tcPr>
            <w:tcW w:w="9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239" w:type="dxa"/>
            <w:vAlign w:val="center"/>
          </w:tcPr>
          <w:p>
            <w:pPr>
              <w:tabs>
                <w:tab w:val="left" w:pos="3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1.大学本科及以上学历；</w:t>
            </w:r>
          </w:p>
          <w:p>
            <w:pPr>
              <w:tabs>
                <w:tab w:val="left" w:pos="3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2.持有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"/>
              </w:rPr>
              <w:t>多旋翼中型无人机操控员执照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</w:t>
            </w:r>
          </w:p>
          <w:p>
            <w:pPr>
              <w:tabs>
                <w:tab w:val="left" w:pos="3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3.熟悉各类无人机机型，从事无人机执照培训及无人机应用场景开发工作2年以上，有担任无人机培训机构负责人及无人机应用项目运营经验，能够独立开展无人机相关业务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tabs>
                <w:tab w:val="left" w:pos="3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4.有低空飞行服务站工作、低空飞行服务保障体系建设等方面经验，熟悉低空飞行服务站及低空飞行服务保障体系建设运行流程；</w:t>
            </w:r>
          </w:p>
          <w:p>
            <w:pPr>
              <w:tabs>
                <w:tab w:val="left" w:pos="3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5.具有良好的政治素质和专业素养，具有较强的团队精神，良好的口头表达能力、沟通协调能力。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</w:trPr>
        <w:tc>
          <w:tcPr>
            <w:tcW w:w="55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19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广西低空飞行科技有限公司无人机事业部</w:t>
            </w:r>
          </w:p>
        </w:tc>
        <w:tc>
          <w:tcPr>
            <w:tcW w:w="13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无人机培训岗</w:t>
            </w:r>
          </w:p>
        </w:tc>
        <w:tc>
          <w:tcPr>
            <w:tcW w:w="9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239" w:type="dxa"/>
            <w:vAlign w:val="center"/>
          </w:tcPr>
          <w:p>
            <w:pPr>
              <w:tabs>
                <w:tab w:val="left" w:pos="3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1.大学本科及以上学历，电子信息工程、电子与通信工程等相关专业；</w:t>
            </w:r>
          </w:p>
          <w:p>
            <w:pPr>
              <w:tabs>
                <w:tab w:val="left" w:pos="3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2.持有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"/>
              </w:rPr>
              <w:t>多旋翼中型无人机操控员执照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</w:t>
            </w:r>
          </w:p>
          <w:p>
            <w:pPr>
              <w:tabs>
                <w:tab w:val="left" w:pos="3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3.熟悉各类无人机机型，从事无人机执照培训工作1年以上，具备无人机执照培训、无人机设备组装维修、无人机培训课程设计等能力；</w:t>
            </w:r>
          </w:p>
          <w:p>
            <w:pPr>
              <w:tabs>
                <w:tab w:val="left" w:pos="3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4.熟悉c、c++，有系统开发、计算机网络基础等方面经验；</w:t>
            </w:r>
          </w:p>
          <w:p>
            <w:pPr>
              <w:tabs>
                <w:tab w:val="left" w:pos="3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5.有低空飞行服务站工作、低空飞行服务保障体系建设等方面经验，熟悉低空飞行服务站及低空飞行服务保障体系建设运行流程；</w:t>
            </w:r>
          </w:p>
          <w:p>
            <w:pPr>
              <w:tabs>
                <w:tab w:val="left" w:pos="312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6.具有良好的政治素质和专业素养，具有较强的团队精神，良好的口头表达能力、沟通协调能力。</w:t>
            </w:r>
          </w:p>
        </w:tc>
      </w:tr>
    </w:tbl>
    <w:p>
      <w:pPr>
        <w:spacing w:line="560" w:lineRule="exact"/>
        <w:ind w:right="-4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注：各招聘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工作年限计算截止日期为2025年6月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altName w:val="Arial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7CDB3"/>
    <w:multiLevelType w:val="singleLevel"/>
    <w:tmpl w:val="9F57CD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WNlMTlkMDBkMTYyNjZkMjFmNTUxZGZlYWI1MzIifQ=="/>
  </w:docVars>
  <w:rsids>
    <w:rsidRoot w:val="287C516D"/>
    <w:rsid w:val="0DAC48F4"/>
    <w:rsid w:val="10D314B9"/>
    <w:rsid w:val="1A5C3EF9"/>
    <w:rsid w:val="287C516D"/>
    <w:rsid w:val="295676C1"/>
    <w:rsid w:val="2C1F359D"/>
    <w:rsid w:val="46490B13"/>
    <w:rsid w:val="4C3451E6"/>
    <w:rsid w:val="54FD0195"/>
    <w:rsid w:val="557B3066"/>
    <w:rsid w:val="601A6796"/>
    <w:rsid w:val="7E9E007C"/>
    <w:rsid w:val="DDA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WWO_wpscloud_20240528140007-3be3ece358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2025-07-08T15:38:00Z</dcterms:created>
  <dc:creator>低空经济办公室</dc:creator>
  <cp:lastModifiedBy>低空经济办公室</cp:lastModifiedBy>
  <dcterms:modified xsi:type="dcterms:W3CDTF">2025-07-08T16:10:21Z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FCEC6B901EC741BDA3B36D360980EBB6_11</vt:lpwstr>
  </property>
</Properties>
</file>