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二、考生应在规定的时间内到达指定地点参加面试，违者按有关规定处理。进入考点时，应主动出示居民身份证、《面试通知书》。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四、考生不得穿制服或穿戴有特别标志的服装（包括饰品）参加面试。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五、考生要按规定时间进入候考室</w:t>
      </w:r>
      <w:bookmarkStart w:id="0" w:name="_GoBack"/>
      <w:bookmarkEnd w:id="0"/>
      <w:r>
        <w:rPr>
          <w:rFonts w:hint="eastAsia"/>
        </w:rPr>
        <w:t>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考生必须于面试当天上午7:20至8:00进入候考室，8:00前未按时到达的考生不允许进入候考室，按自动放弃面试资格处理。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六、考生需将除本人身份证、《面试通知书》外的各种电子、通信、计算、存储、资料等禁止使用和携带的物品送到存包室存放，未按规定存放而带至候考室座位或面试室内的，给予取消本次面试资格处理。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七、考生在候考过程中不得随意出入候考室，因特殊情况需出入候考室的，须向候考室工作人员报告，经许可并由候考室工作人员专人陪同监督。未按规定报告而随意出入候考室的，给予取消本次面试资格。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九、考生在面试时，只能报自己的面试序号，不得以任何方式向考官或面试室内工作人员透露本人姓名、父母信息、籍贯、毕业院校、所学专业、工作单位、父母情况、报考单位、报考职位、职位代码等个人信息。凡考生透露本人姓名的，面试成绩按0分处理，其余按扣5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r>
        <w:rPr>
          <w:rFonts w:hint="eastAsia"/>
        </w:rPr>
        <w:t>十、考生面试结束后，要听从工作人员管理，不得返回候考室，不得以任何方式对外泄露试题信息。</w:t>
      </w:r>
    </w:p>
    <w:sectPr>
      <w:footerReference r:id="rId3" w:type="default"/>
      <w:pgSz w:w="11906" w:h="16838"/>
      <w:pgMar w:top="2098" w:right="1474" w:bottom="1984" w:left="1587" w:header="851" w:footer="1446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6E57"/>
    <w:rsid w:val="51194B2D"/>
    <w:rsid w:val="57230A58"/>
    <w:rsid w:val="596111C5"/>
    <w:rsid w:val="5AF50649"/>
    <w:rsid w:val="5B784436"/>
    <w:rsid w:val="633C3BE3"/>
    <w:rsid w:val="69046596"/>
    <w:rsid w:val="6E4E4279"/>
    <w:rsid w:val="729C251D"/>
    <w:rsid w:val="78B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/>
      <w:jc w:val="left"/>
    </w:pPr>
    <w:rPr>
      <w:rFonts w:eastAsia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2024-10-21T08:38:00Z</dcterms:created>
  <dc:creator>Administrator</dc:creator>
  <cp:lastModifiedBy>Administrator</cp:lastModifiedBy>
  <dcterms:modified xsi:type="dcterms:W3CDTF">2025-06-06T02:36:57Z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51C4BCDE01E641928273F8910E313A14</vt:lpwstr>
  </property>
</Properties>
</file>