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宾阳县2025年“点对点”送工和乡村公益性岗位专管员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95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246"/>
        <w:gridCol w:w="292"/>
        <w:gridCol w:w="643"/>
        <w:gridCol w:w="69"/>
        <w:gridCol w:w="406"/>
        <w:gridCol w:w="221"/>
        <w:gridCol w:w="786"/>
        <w:gridCol w:w="742"/>
        <w:gridCol w:w="456"/>
        <w:gridCol w:w="1"/>
        <w:gridCol w:w="1198"/>
        <w:gridCol w:w="21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63" w:hRule="atLeast"/>
          <w:jc w:val="center"/>
        </w:trPr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4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10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6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58" w:hRule="atLeast"/>
          <w:jc w:val="center"/>
        </w:trPr>
        <w:tc>
          <w:tcPr>
            <w:tcW w:w="1344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全日制教育院校</w:t>
            </w:r>
          </w:p>
        </w:tc>
        <w:tc>
          <w:tcPr>
            <w:tcW w:w="261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71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在职教育院校</w:t>
            </w:r>
          </w:p>
        </w:tc>
        <w:tc>
          <w:tcPr>
            <w:tcW w:w="2612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96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66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64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66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812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168" w:type="dxa"/>
            <w:gridSpan w:val="1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中填起）</w:t>
            </w:r>
            <w:bookmarkStart w:id="0" w:name="_GoBack"/>
            <w:bookmarkEnd w:id="0"/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682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168" w:type="dxa"/>
            <w:gridSpan w:val="1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违纪情况</w:t>
            </w:r>
          </w:p>
        </w:tc>
        <w:tc>
          <w:tcPr>
            <w:tcW w:w="8168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  <w:jc w:val="center"/>
        </w:trPr>
        <w:tc>
          <w:tcPr>
            <w:tcW w:w="13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16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18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2193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诺</w:t>
            </w:r>
          </w:p>
        </w:tc>
        <w:tc>
          <w:tcPr>
            <w:tcW w:w="816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签名：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县人社部门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审核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见</w:t>
            </w:r>
          </w:p>
        </w:tc>
        <w:tc>
          <w:tcPr>
            <w:tcW w:w="816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640" w:firstLineChars="200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</w:tc>
      </w:tr>
    </w:tbl>
    <w:p>
      <w:pPr>
        <w:widowControl/>
        <w:spacing w:line="52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本表一式一份；</w:t>
      </w:r>
    </w:p>
    <w:p>
      <w:pPr>
        <w:ind w:firstLine="96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383838"/>
          <w:spacing w:val="15"/>
          <w:sz w:val="32"/>
          <w:szCs w:val="32"/>
          <w:shd w:val="clear" w:fill="FFFFFF"/>
        </w:rPr>
      </w:pPr>
      <w:r>
        <w:rPr>
          <w:rFonts w:ascii="仿宋_GB2312" w:hAnsi="宋体" w:eastAsia="仿宋_GB2312" w:cs="宋体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报名表填写内容不得涂改。</w:t>
      </w:r>
    </w:p>
    <w:sectPr>
      <w:footerReference r:id="rId3" w:type="default"/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ODY2MjM3YzdjMWE3ODY4OGRmMzQxM2E2YmNjZmQifQ=="/>
  </w:docVars>
  <w:rsids>
    <w:rsidRoot w:val="70912350"/>
    <w:rsid w:val="01712F37"/>
    <w:rsid w:val="094D23CD"/>
    <w:rsid w:val="0B33695F"/>
    <w:rsid w:val="0DAA44C4"/>
    <w:rsid w:val="16A928A2"/>
    <w:rsid w:val="1F16453D"/>
    <w:rsid w:val="20A30AEF"/>
    <w:rsid w:val="28267C9A"/>
    <w:rsid w:val="2E3D1D3D"/>
    <w:rsid w:val="30E42EA4"/>
    <w:rsid w:val="351C7B5C"/>
    <w:rsid w:val="3DFC795A"/>
    <w:rsid w:val="47616F4F"/>
    <w:rsid w:val="551C08BD"/>
    <w:rsid w:val="579A6018"/>
    <w:rsid w:val="65C91939"/>
    <w:rsid w:val="686C7065"/>
    <w:rsid w:val="6C852BD7"/>
    <w:rsid w:val="70912350"/>
    <w:rsid w:val="7C7703F2"/>
    <w:rsid w:val="7F7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225</Characters>
  <Lines>0</Lines>
  <Paragraphs>0</Paragraphs>
  <TotalTime>54</TotalTime>
  <ScaleCrop>false</ScaleCrop>
  <LinksUpToDate>false</LinksUpToDate>
  <CharactersWithSpaces>292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2024-07-25T02:59:00Z</dcterms:created>
  <dc:creator>Administrator</dc:creator>
  <cp:lastModifiedBy>     ──</cp:lastModifiedBy>
  <cp:lastPrinted>2025-05-22T00:08:00Z</cp:lastPrinted>
  <dcterms:modified xsi:type="dcterms:W3CDTF">2025-05-29T09:43:45Z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4238025846CC446F8CC9FBCE6B76CAD6_13</vt:lpwstr>
  </property>
  <property fmtid="{D5CDD505-2E9C-101B-9397-08002B2CF9AE}" pid="4" name="KSOTemplateDocerSaveRecord">
    <vt:lpwstr>eyJoZGlkIjoiNzU3M2MxYmRlOWY4YzcyYTk4ZmY1ZWU2OTQ3MjFhODciLCJ1c2VySWQiOiIyNjgyMTI5NTAifQ==</vt:lpwstr>
  </property>
</Properties>
</file>