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3118"/>
        <w:tblW w:w="11038" w:type="dxa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8"/>
      </w:tblGrid>
      <w:tr w14:paraId="23C0E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1FBB8">
            <w:pPr>
              <w:widowControl/>
              <w:spacing w:line="560" w:lineRule="exac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  <w:p w14:paraId="1B8A2E81">
            <w:pPr>
              <w:widowControl/>
              <w:spacing w:line="4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</w:p>
          <w:p w14:paraId="0A7573B6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贺州市人民医院2025年招聘需求信息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（含城东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分院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、平桂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分院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2675D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1" w:hRule="atLeast"/>
        </w:trPr>
        <w:tc>
          <w:tcPr>
            <w:tcW w:w="1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DA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 w14:paraId="10EC0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医师岗位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82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人，其中硕士及以上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人</w:t>
            </w:r>
          </w:p>
          <w:tbl>
            <w:tblPr>
              <w:tblStyle w:val="2"/>
              <w:tblW w:w="1088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9"/>
              <w:gridCol w:w="2091"/>
              <w:gridCol w:w="2039"/>
              <w:gridCol w:w="706"/>
              <w:gridCol w:w="660"/>
              <w:gridCol w:w="630"/>
              <w:gridCol w:w="4101"/>
            </w:tblGrid>
            <w:tr w14:paraId="46E5BB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tblHeader/>
              </w:trPr>
              <w:tc>
                <w:tcPr>
                  <w:tcW w:w="65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6C1A0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09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3ECF9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科室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61480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199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BFFDDC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学历及人数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267A0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其他要求</w:t>
                  </w:r>
                </w:p>
              </w:tc>
            </w:tr>
            <w:tr w14:paraId="6E503E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65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0EB48A8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9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30DE4B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1F68575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7B0736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18"/>
                      <w:szCs w:val="18"/>
                    </w:rPr>
                    <w:t>硕士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D8A45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8539F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410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3DCAAA5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208A94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6A1D259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91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0EFED16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  <w:t>全院医师岗位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13C82E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  <w:t>不限专业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14F35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7F56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E2B25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65F7883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  <w:t>年龄50周岁以下</w:t>
                  </w:r>
                </w:p>
              </w:tc>
            </w:tr>
            <w:tr w14:paraId="4A2F9C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30222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A05E7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呼吸与危重症医学科一病区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469E7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37185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87C4AE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39848A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E26E4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取得住培合格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</w:t>
                  </w:r>
                </w:p>
              </w:tc>
            </w:tr>
            <w:tr w14:paraId="1AFE56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5D0006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5BB778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神经内科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BAF74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临床医学或神经病学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24D7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8258BF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D86A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AB360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其中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人取得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</w:t>
                  </w:r>
                </w:p>
              </w:tc>
            </w:tr>
            <w:tr w14:paraId="587277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191C034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F293D8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心血管内科一病区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4409F7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临床医学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A11113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9FB0D9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FB10EE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EB3FC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取得住培合格证</w:t>
                  </w:r>
                </w:p>
              </w:tc>
            </w:tr>
            <w:tr w14:paraId="47A13A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F97C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889B9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血液内科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CE01A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临床医学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、内科学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618900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5F4C2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86FA4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C0F196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有医师资格证或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证优先</w:t>
                  </w:r>
                </w:p>
              </w:tc>
            </w:tr>
            <w:tr w14:paraId="62CA41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C5515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57E0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肾内风湿免疫科（含血液透析室）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FC475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1C4FB3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98AC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978AD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8C08F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证优先</w:t>
                  </w:r>
                </w:p>
              </w:tc>
            </w:tr>
            <w:tr w14:paraId="1E90FA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A08AC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FEC38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神经外科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53DAA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神经外科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D1CA5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0F4DC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E8E9B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3EF00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有神经介入资质优先</w:t>
                  </w:r>
                </w:p>
              </w:tc>
            </w:tr>
            <w:tr w14:paraId="51BD4E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0E7E90C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21A5661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泌尿外科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9D36C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泌尿外科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DF8CE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1（博士）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B8BDF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BB95F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A9E6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spacing w:val="-6"/>
                      <w:kern w:val="0"/>
                      <w:sz w:val="20"/>
                      <w:szCs w:val="20"/>
                    </w:rPr>
                    <w:t>2025年应届博士毕业生，并取得</w:t>
                  </w:r>
                  <w:r>
                    <w:rPr>
                      <w:rFonts w:hint="eastAsia" w:ascii="宋体" w:hAnsi="宋体" w:cs="宋体"/>
                      <w:spacing w:val="-6"/>
                      <w:kern w:val="0"/>
                      <w:sz w:val="20"/>
                      <w:szCs w:val="20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spacing w:val="-6"/>
                      <w:kern w:val="0"/>
                      <w:sz w:val="20"/>
                      <w:szCs w:val="20"/>
                    </w:rPr>
                    <w:t>证</w:t>
                  </w:r>
                </w:p>
              </w:tc>
            </w:tr>
            <w:tr w14:paraId="745F2F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102C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9</w:t>
                  </w:r>
                </w:p>
              </w:tc>
              <w:tc>
                <w:tcPr>
                  <w:tcW w:w="2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7BDE8E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心胸血管外科一病区（普通胸外科）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B763D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临床医学、外科学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26AB5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C62EC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785B1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676D7D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有执业医师证、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证优先</w:t>
                  </w:r>
                </w:p>
              </w:tc>
            </w:tr>
            <w:tr w14:paraId="2D65B6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3D084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105A5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心胸血管外科二病区（心脏血管外科）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406A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临床医学、外科学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7983DF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（博士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）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246AF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0366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FA8A3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取得医师资格证</w:t>
                  </w:r>
                </w:p>
              </w:tc>
            </w:tr>
            <w:tr w14:paraId="5761B3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9DD9F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237DE4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妇科诊疗中心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A83128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临床医学、妇产科学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FE0D6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BE90C3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A8FD2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C8558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取得住培合格证</w:t>
                  </w:r>
                </w:p>
              </w:tc>
            </w:tr>
            <w:tr w14:paraId="0E4509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6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10FF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20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8666B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pacing w:val="-11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产科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0AFE0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临床医学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、妇产科学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1B5EB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227DE2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B2B1A9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59D5C5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取得医师资格证</w:t>
                  </w:r>
                </w:p>
              </w:tc>
            </w:tr>
            <w:tr w14:paraId="3B3822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6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2D3DE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13</w:t>
                  </w:r>
                </w:p>
              </w:tc>
              <w:tc>
                <w:tcPr>
                  <w:tcW w:w="20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73C301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儿科一病区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F38FD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临床医学、儿科学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A5E0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92B21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EF4D8D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3E39E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证优先</w:t>
                  </w:r>
                </w:p>
              </w:tc>
            </w:tr>
            <w:tr w14:paraId="0F4BF7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6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D0856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2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B7FA24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新生儿科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FE662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临床医学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、儿科学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2633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61586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550E1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B075E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取得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证</w:t>
                  </w:r>
                </w:p>
              </w:tc>
            </w:tr>
            <w:tr w14:paraId="69999B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C4D0C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right w:val="single" w:color="auto" w:sz="4" w:space="0"/>
                  </w:tcBorders>
                  <w:noWrap/>
                  <w:vAlign w:val="center"/>
                </w:tcPr>
                <w:p w14:paraId="4298DA7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肿瘤科一病区（化疗）、中西医结合科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1E79AB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放射肿瘤学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、肿瘤学、临床医学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ABDDB9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C88BD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11C96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8061E8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注册放疗专业，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取得住培合格证</w:t>
                  </w:r>
                </w:p>
              </w:tc>
            </w:tr>
            <w:tr w14:paraId="4680B7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6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58A4C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16</w:t>
                  </w:r>
                </w:p>
              </w:tc>
              <w:tc>
                <w:tcPr>
                  <w:tcW w:w="20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D659D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皮肤科、医疗美容科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1769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皮肤性病专业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5A193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4D683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3B0A85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7C1C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取得医师资格证</w:t>
                  </w:r>
                </w:p>
              </w:tc>
            </w:tr>
            <w:tr w14:paraId="65B113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831C0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17</w:t>
                  </w:r>
                </w:p>
              </w:tc>
              <w:tc>
                <w:tcPr>
                  <w:tcW w:w="2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35D1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感染性疾病科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A76DA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BED03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4C73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780C04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58541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01170C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D3245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18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911F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急诊医学科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661A0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4D72E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754AF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CB999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5576A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607853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6E7E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2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F2D5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疼痛科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BBCFFB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临床医学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麻醉学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BED0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A9709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　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0CFED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158DA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有住培合格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证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优先</w:t>
                  </w:r>
                </w:p>
              </w:tc>
            </w:tr>
            <w:tr w14:paraId="56B8CC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65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901EF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20</w:t>
                  </w:r>
                </w:p>
              </w:tc>
              <w:tc>
                <w:tcPr>
                  <w:tcW w:w="209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DCAD7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重症医学科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04C7A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CB16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6477F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B0EB82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263CA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证优先　</w:t>
                  </w:r>
                </w:p>
              </w:tc>
            </w:tr>
            <w:tr w14:paraId="51C046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65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1DC466E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9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6BA739B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2BEEC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麻醉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29335E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B4536C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B01C5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898044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22C7FA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76F189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 w:bidi="ar-SA"/>
                    </w:rPr>
                    <w:t>21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D198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中医科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2D996A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中医外科或中医内科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6652BC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7C0B7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FB2F6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0783E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有执业医师证、住培合格证</w:t>
                  </w:r>
                </w:p>
              </w:tc>
            </w:tr>
            <w:tr w14:paraId="28B89C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7AA67F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 w:bidi="ar-SA"/>
                    </w:rPr>
                    <w:t>22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C4FA1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针灸推拿科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34EB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推拿学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B5460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953BC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2BA728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2B78E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取得执业证及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</w:t>
                  </w:r>
                </w:p>
              </w:tc>
            </w:tr>
            <w:tr w14:paraId="44B385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42C68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 w:bidi="ar-SA"/>
                    </w:rPr>
                    <w:t>23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007EF0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小儿外科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27D19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BF6DD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5F180A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32BBE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6B81F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有外科或小儿外科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证优先</w:t>
                  </w:r>
                </w:p>
              </w:tc>
            </w:tr>
            <w:tr w14:paraId="709140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CB3C7F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  <w:t>24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031DDA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放射医学影像科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1E9574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医学影像学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8A458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2698D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77D80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BCCC4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取得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证</w:t>
                  </w:r>
                </w:p>
              </w:tc>
            </w:tr>
            <w:tr w14:paraId="663F16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65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456E69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  <w:t>25</w:t>
                  </w:r>
                </w:p>
              </w:tc>
              <w:tc>
                <w:tcPr>
                  <w:tcW w:w="209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3A81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超声医学影像科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3164F9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临床医学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医学影像学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7DFDC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3D993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B78A7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5CB0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pacing w:val="-11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取得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证</w:t>
                  </w:r>
                </w:p>
              </w:tc>
            </w:tr>
            <w:tr w14:paraId="3170F6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65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E7774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209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8EAA8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1B5B1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医学影像学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413D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4AD3F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369DC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8A2FD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spacing w:val="-11"/>
                      <w:kern w:val="0"/>
                      <w:sz w:val="20"/>
                      <w:szCs w:val="20"/>
                    </w:rPr>
                    <w:t>主治以上职称、在平桂分院工作</w:t>
                  </w:r>
                </w:p>
              </w:tc>
            </w:tr>
            <w:tr w14:paraId="78C42F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6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C586DC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 w:bidi="ar-SA"/>
                    </w:rPr>
                    <w:t>26</w:t>
                  </w:r>
                </w:p>
              </w:tc>
              <w:tc>
                <w:tcPr>
                  <w:tcW w:w="20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716AC3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spacing w:val="-6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pacing w:val="-11"/>
                      <w:kern w:val="0"/>
                      <w:sz w:val="20"/>
                      <w:szCs w:val="20"/>
                      <w:highlight w:val="none"/>
                    </w:rPr>
                    <w:t>外周血管与肿瘤介入科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A0D9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spacing w:val="-6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pacing w:val="-6"/>
                      <w:kern w:val="0"/>
                      <w:sz w:val="20"/>
                      <w:szCs w:val="20"/>
                      <w:highlight w:val="none"/>
                    </w:rPr>
                    <w:t>临床医学、医学影像学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C8765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5E241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0C90E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240127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有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highlight w:val="none"/>
                    </w:rPr>
                    <w:t>证优先</w:t>
                  </w:r>
                </w:p>
              </w:tc>
            </w:tr>
            <w:tr w14:paraId="775924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C3AAEC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 w:bidi="ar-SA"/>
                    </w:rPr>
                    <w:t>27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63DB2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城东分院综合内科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F13BF8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临床医学（内科）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6ED61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D57F4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B1106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CCD2C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spacing w:val="-11"/>
                      <w:kern w:val="0"/>
                      <w:sz w:val="20"/>
                      <w:szCs w:val="20"/>
                    </w:rPr>
                    <w:t>住院医师及以上，有</w:t>
                  </w:r>
                  <w:r>
                    <w:rPr>
                      <w:rFonts w:hint="eastAsia" w:ascii="宋体" w:hAnsi="宋体" w:cs="宋体"/>
                      <w:spacing w:val="-11"/>
                      <w:kern w:val="0"/>
                      <w:sz w:val="20"/>
                      <w:szCs w:val="20"/>
                      <w:lang w:eastAsia="zh-CN"/>
                    </w:rPr>
                    <w:t>住培</w:t>
                  </w:r>
                  <w:r>
                    <w:rPr>
                      <w:rFonts w:hint="eastAsia" w:ascii="宋体" w:hAnsi="宋体" w:cs="宋体"/>
                      <w:spacing w:val="-11"/>
                      <w:kern w:val="0"/>
                      <w:sz w:val="20"/>
                      <w:szCs w:val="20"/>
                    </w:rPr>
                    <w:t>证优先</w:t>
                  </w:r>
                </w:p>
              </w:tc>
            </w:tr>
            <w:tr w14:paraId="726111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6D193D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 w:bidi="ar-SA"/>
                    </w:rPr>
                    <w:t>28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51AE7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城东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分院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急诊科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52A6A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BB41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BAC04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ED43F1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25945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证优先</w:t>
                  </w:r>
                </w:p>
              </w:tc>
            </w:tr>
            <w:tr w14:paraId="785147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A5E72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 w:bidi="ar-SA"/>
                    </w:rPr>
                    <w:t>29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DC703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城东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分院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儿科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49A72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、儿科学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5B782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5370DC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E504B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DD0F75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取得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医师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资格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证或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</w:t>
                  </w:r>
                </w:p>
              </w:tc>
            </w:tr>
            <w:tr w14:paraId="1C9C31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6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7F102F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 w:bidi="ar-SA"/>
                    </w:rPr>
                    <w:t>30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FD00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平桂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分院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综合科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FBD1F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全科医学、临床医学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26F42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6D8D3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EB750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2F6056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spacing w:val="-11"/>
                      <w:kern w:val="0"/>
                      <w:sz w:val="20"/>
                      <w:szCs w:val="20"/>
                    </w:rPr>
                    <w:t>有医师资格证，</w:t>
                  </w:r>
                  <w:r>
                    <w:rPr>
                      <w:rFonts w:hint="eastAsia" w:ascii="宋体" w:hAnsi="宋体" w:cs="宋体"/>
                      <w:spacing w:val="-11"/>
                      <w:kern w:val="0"/>
                      <w:sz w:val="20"/>
                      <w:szCs w:val="20"/>
                      <w:lang w:eastAsia="zh-CN"/>
                    </w:rPr>
                    <w:t>取得住培合格证</w:t>
                  </w:r>
                  <w:r>
                    <w:rPr>
                      <w:rFonts w:hint="eastAsia" w:ascii="宋体" w:hAnsi="宋体" w:cs="宋体"/>
                      <w:spacing w:val="-11"/>
                      <w:kern w:val="0"/>
                      <w:sz w:val="20"/>
                      <w:szCs w:val="20"/>
                    </w:rPr>
                    <w:t>优先</w:t>
                  </w:r>
                </w:p>
              </w:tc>
            </w:tr>
            <w:tr w14:paraId="28A08F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6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BC295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 w:bidi="ar-SA"/>
                    </w:rPr>
                    <w:t>31</w:t>
                  </w:r>
                </w:p>
              </w:tc>
              <w:tc>
                <w:tcPr>
                  <w:tcW w:w="2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1685C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平桂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分院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急诊科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9E0D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4B534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951E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B56BA7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2655B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住院医师及以上职称，有二甲及以上医院工作经历者优先</w:t>
                  </w:r>
                </w:p>
              </w:tc>
            </w:tr>
            <w:tr w14:paraId="6F18A6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659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A87AC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 w:bidi="ar-SA"/>
                    </w:rPr>
                    <w:t>32</w:t>
                  </w:r>
                </w:p>
              </w:tc>
              <w:tc>
                <w:tcPr>
                  <w:tcW w:w="209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8FBA3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儿童康复科</w:t>
                  </w:r>
                </w:p>
              </w:tc>
              <w:tc>
                <w:tcPr>
                  <w:tcW w:w="2039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DC3A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康复医学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492796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36CFDD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5412A0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410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51B9DB0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主治医师，取得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住培合格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证</w:t>
                  </w:r>
                </w:p>
              </w:tc>
            </w:tr>
            <w:tr w14:paraId="28FF6A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659" w:type="dxa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13E5A4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33</w:t>
                  </w:r>
                </w:p>
              </w:tc>
              <w:tc>
                <w:tcPr>
                  <w:tcW w:w="209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17DDFE9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心电诊断科</w:t>
                  </w:r>
                </w:p>
              </w:tc>
              <w:tc>
                <w:tcPr>
                  <w:tcW w:w="2039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406852B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临床医学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1CE48D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36B929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01D16A4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410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1F44F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2025年应届毕业生</w:t>
                  </w:r>
                </w:p>
              </w:tc>
            </w:tr>
          </w:tbl>
          <w:p w14:paraId="6B96E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 w14:paraId="630A2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医技岗位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人</w:t>
            </w:r>
          </w:p>
          <w:tbl>
            <w:tblPr>
              <w:tblStyle w:val="2"/>
              <w:tblW w:w="1088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8"/>
              <w:gridCol w:w="2187"/>
              <w:gridCol w:w="2295"/>
              <w:gridCol w:w="764"/>
              <w:gridCol w:w="885"/>
              <w:gridCol w:w="4157"/>
            </w:tblGrid>
            <w:tr w14:paraId="1EC7A7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59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4B3A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18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C117F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科室</w:t>
                  </w:r>
                </w:p>
              </w:tc>
              <w:tc>
                <w:tcPr>
                  <w:tcW w:w="229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8EB84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 w14:paraId="727E25D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学历及人数</w:t>
                  </w:r>
                </w:p>
              </w:tc>
              <w:tc>
                <w:tcPr>
                  <w:tcW w:w="415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B377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其他要求</w:t>
                  </w:r>
                </w:p>
              </w:tc>
            </w:tr>
            <w:tr w14:paraId="7DF35B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9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52F54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8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EA3D3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F7A13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96F8B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硕士</w:t>
                  </w:r>
                </w:p>
              </w:tc>
              <w:tc>
                <w:tcPr>
                  <w:tcW w:w="8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AE71E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本科</w:t>
                  </w:r>
                </w:p>
              </w:tc>
              <w:tc>
                <w:tcPr>
                  <w:tcW w:w="415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45F3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465626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59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361F2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218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0EF48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放射医学影像科</w:t>
                  </w:r>
                </w:p>
              </w:tc>
              <w:tc>
                <w:tcPr>
                  <w:tcW w:w="2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61C5E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医学影像技术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DCA11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1070E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4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E709B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有初级及以上放射医学技术资格证和三级医院工作经验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6BB2AC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59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156D7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18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0B6D5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1FA6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医学影像技术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399C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0CA671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4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F40C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在平桂区人民医院工作</w:t>
                  </w:r>
                </w:p>
              </w:tc>
            </w:tr>
            <w:tr w14:paraId="74785A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EB6AE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21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F9509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导管室</w:t>
                  </w:r>
                </w:p>
              </w:tc>
              <w:tc>
                <w:tcPr>
                  <w:tcW w:w="2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F1358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医学影像技术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2B483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93F04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16AB6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2025年应届毕业生</w:t>
                  </w:r>
                </w:p>
              </w:tc>
            </w:tr>
            <w:tr w14:paraId="6A5E2B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C457F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21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AF17E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耳鼻咽喉头颈外科</w:t>
                  </w:r>
                </w:p>
              </w:tc>
              <w:tc>
                <w:tcPr>
                  <w:tcW w:w="2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24B0E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听力与言语康复学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CC8EB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B68D30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074D3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4610EC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78931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21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146F6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医学检验科</w:t>
                  </w:r>
                </w:p>
              </w:tc>
              <w:tc>
                <w:tcPr>
                  <w:tcW w:w="2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F233B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医学检验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ACE7FB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162BB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DDD3C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2025年应届毕业生</w:t>
                  </w:r>
                </w:p>
              </w:tc>
            </w:tr>
          </w:tbl>
          <w:p w14:paraId="6D5C2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275CDF6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护理岗位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人</w:t>
            </w:r>
          </w:p>
          <w:tbl>
            <w:tblPr>
              <w:tblStyle w:val="2"/>
              <w:tblW w:w="1078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8"/>
              <w:gridCol w:w="3109"/>
              <w:gridCol w:w="1483"/>
              <w:gridCol w:w="1500"/>
              <w:gridCol w:w="4093"/>
            </w:tblGrid>
            <w:tr w14:paraId="669A9F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59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1C0E7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31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D9074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298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 w14:paraId="7F13BF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学历及人数</w:t>
                  </w:r>
                </w:p>
              </w:tc>
              <w:tc>
                <w:tcPr>
                  <w:tcW w:w="409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A5164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其他要求</w:t>
                  </w:r>
                </w:p>
              </w:tc>
            </w:tr>
            <w:tr w14:paraId="4CDE01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9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FB90D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0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08EF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9E594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硕士</w:t>
                  </w:r>
                </w:p>
              </w:tc>
              <w:tc>
                <w:tcPr>
                  <w:tcW w:w="1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7AC7D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本科</w:t>
                  </w:r>
                </w:p>
              </w:tc>
              <w:tc>
                <w:tcPr>
                  <w:tcW w:w="4093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5936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08D272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BC281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1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80379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护理</w:t>
                  </w:r>
                </w:p>
              </w:tc>
              <w:tc>
                <w:tcPr>
                  <w:tcW w:w="14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D0BE8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D3CF5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4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CE9C5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年龄在35岁以下。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2.具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有护士执业资格证。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目前在三级公立医院工作，且有2年及以上三级公立医院临床护理工作经历。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</w:tbl>
          <w:p w14:paraId="336D2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74DFF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B2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521BE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</w:pPr>
    </w:p>
    <w:sectPr>
      <w:pgSz w:w="11907" w:h="16839"/>
      <w:pgMar w:top="907" w:right="567" w:bottom="73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NjNhODc2ODBlYzVlYzQ3MjgyZTFjMWQxOTM2YTUifQ=="/>
  </w:docVars>
  <w:rsids>
    <w:rsidRoot w:val="074B64D4"/>
    <w:rsid w:val="02DB69CC"/>
    <w:rsid w:val="031157C8"/>
    <w:rsid w:val="05B253F0"/>
    <w:rsid w:val="068E19BA"/>
    <w:rsid w:val="070140D7"/>
    <w:rsid w:val="074B64D4"/>
    <w:rsid w:val="07A60011"/>
    <w:rsid w:val="07BC2556"/>
    <w:rsid w:val="08404F36"/>
    <w:rsid w:val="09FB4054"/>
    <w:rsid w:val="0A544CC8"/>
    <w:rsid w:val="0C982B4B"/>
    <w:rsid w:val="0D554FDF"/>
    <w:rsid w:val="0DA5245F"/>
    <w:rsid w:val="0E8536A2"/>
    <w:rsid w:val="0F0D000E"/>
    <w:rsid w:val="103A226A"/>
    <w:rsid w:val="11223F5C"/>
    <w:rsid w:val="113A21A1"/>
    <w:rsid w:val="11EC3A38"/>
    <w:rsid w:val="12745F08"/>
    <w:rsid w:val="127B05F7"/>
    <w:rsid w:val="16270D6E"/>
    <w:rsid w:val="16C136E5"/>
    <w:rsid w:val="181953EC"/>
    <w:rsid w:val="18426B32"/>
    <w:rsid w:val="1888538E"/>
    <w:rsid w:val="18EE2A14"/>
    <w:rsid w:val="1A775914"/>
    <w:rsid w:val="1B0C42DA"/>
    <w:rsid w:val="1C4E12AA"/>
    <w:rsid w:val="1C752FA8"/>
    <w:rsid w:val="1E415A4A"/>
    <w:rsid w:val="1F0B44AF"/>
    <w:rsid w:val="1F3D1928"/>
    <w:rsid w:val="1F5E3CE2"/>
    <w:rsid w:val="21707345"/>
    <w:rsid w:val="24AC1531"/>
    <w:rsid w:val="24CA5E5B"/>
    <w:rsid w:val="26E8081A"/>
    <w:rsid w:val="281573ED"/>
    <w:rsid w:val="283E56D7"/>
    <w:rsid w:val="2C075ACB"/>
    <w:rsid w:val="2D2C76B3"/>
    <w:rsid w:val="2DA81059"/>
    <w:rsid w:val="2ECC4C77"/>
    <w:rsid w:val="30B401E5"/>
    <w:rsid w:val="342867B9"/>
    <w:rsid w:val="34F0546A"/>
    <w:rsid w:val="35156C7E"/>
    <w:rsid w:val="35435B2A"/>
    <w:rsid w:val="355226F6"/>
    <w:rsid w:val="36764774"/>
    <w:rsid w:val="367E6622"/>
    <w:rsid w:val="37490E61"/>
    <w:rsid w:val="37F93D23"/>
    <w:rsid w:val="38AA5930"/>
    <w:rsid w:val="39524B01"/>
    <w:rsid w:val="397228F1"/>
    <w:rsid w:val="3A3728CD"/>
    <w:rsid w:val="3B5C6AAE"/>
    <w:rsid w:val="3C8A1D00"/>
    <w:rsid w:val="400B13AA"/>
    <w:rsid w:val="41B43A16"/>
    <w:rsid w:val="4352109E"/>
    <w:rsid w:val="46327F7A"/>
    <w:rsid w:val="491D1B81"/>
    <w:rsid w:val="4BB23021"/>
    <w:rsid w:val="4C4B0D80"/>
    <w:rsid w:val="4D6F0E78"/>
    <w:rsid w:val="4F501413"/>
    <w:rsid w:val="4FAB5D93"/>
    <w:rsid w:val="4FE43F41"/>
    <w:rsid w:val="52F757BE"/>
    <w:rsid w:val="541F321E"/>
    <w:rsid w:val="548A4B3B"/>
    <w:rsid w:val="556E7FB9"/>
    <w:rsid w:val="55FF50B5"/>
    <w:rsid w:val="564A47DE"/>
    <w:rsid w:val="57A23F4A"/>
    <w:rsid w:val="57F6256E"/>
    <w:rsid w:val="58297617"/>
    <w:rsid w:val="5A250E62"/>
    <w:rsid w:val="5B556C4E"/>
    <w:rsid w:val="5D747BFB"/>
    <w:rsid w:val="5F1A6ABC"/>
    <w:rsid w:val="5F903222"/>
    <w:rsid w:val="5FCA2170"/>
    <w:rsid w:val="60205948"/>
    <w:rsid w:val="60D761D9"/>
    <w:rsid w:val="6192502F"/>
    <w:rsid w:val="654C1668"/>
    <w:rsid w:val="66E95DA1"/>
    <w:rsid w:val="66F34FD3"/>
    <w:rsid w:val="6703077D"/>
    <w:rsid w:val="67185E26"/>
    <w:rsid w:val="67F73E3E"/>
    <w:rsid w:val="686F6439"/>
    <w:rsid w:val="6967137D"/>
    <w:rsid w:val="69DD7064"/>
    <w:rsid w:val="6B8F1C6F"/>
    <w:rsid w:val="6C5C6136"/>
    <w:rsid w:val="6CAE4CE7"/>
    <w:rsid w:val="6D7F71AD"/>
    <w:rsid w:val="6E3631E6"/>
    <w:rsid w:val="6EAC5C91"/>
    <w:rsid w:val="6ECE341F"/>
    <w:rsid w:val="6ED07197"/>
    <w:rsid w:val="6EE0429A"/>
    <w:rsid w:val="6FB40867"/>
    <w:rsid w:val="70904E30"/>
    <w:rsid w:val="71AF12E6"/>
    <w:rsid w:val="726A7902"/>
    <w:rsid w:val="733D0B73"/>
    <w:rsid w:val="74E514C2"/>
    <w:rsid w:val="76240B19"/>
    <w:rsid w:val="773461D1"/>
    <w:rsid w:val="784F5785"/>
    <w:rsid w:val="78963513"/>
    <w:rsid w:val="792C3218"/>
    <w:rsid w:val="7A8C48BA"/>
    <w:rsid w:val="7AAA4D40"/>
    <w:rsid w:val="7BB66BC0"/>
    <w:rsid w:val="7C3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1501</Words>
  <Characters>1564</Characters>
  <Lines>0</Lines>
  <Paragraphs>0</Paragraphs>
  <TotalTime>5</TotalTime>
  <ScaleCrop>false</ScaleCrop>
  <LinksUpToDate>false</LinksUpToDate>
  <CharactersWithSpaces>1630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2024-10-14T08:26:00Z</dcterms:created>
  <dc:creator>雪倩倩倩</dc:creator>
  <cp:lastModifiedBy>gongxiaojing</cp:lastModifiedBy>
  <cp:lastPrinted>2024-11-27T09:05:00Z</cp:lastPrinted>
  <dcterms:modified xsi:type="dcterms:W3CDTF">2025-05-16T12:27:56Z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AE5FEB76C500441C9A9DBEA1BDF5C657_13</vt:lpwstr>
  </property>
  <property fmtid="{D5CDD505-2E9C-101B-9397-08002B2CF9AE}" pid="4" name="KSOTemplateDocerSaveRecord">
    <vt:lpwstr>eyJoZGlkIjoiMmE0ZmFhYWUxYzZjYjU1OWYwMDY0YjRkNDYwZDBkZDQifQ==</vt:lpwstr>
  </property>
</Properties>
</file>