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C11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广西大新安平投资集团有限公司二级</w:t>
      </w:r>
    </w:p>
    <w:p w14:paraId="303AF0F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公司副总经理岗位公开招聘方案</w:t>
      </w:r>
    </w:p>
    <w:p w14:paraId="603A16C1"/>
    <w:p w14:paraId="2F87D5B6">
      <w:pPr>
        <w:spacing w:line="560" w:lineRule="exact"/>
        <w:ind w:firstLine="420" w:firstLineChars="200"/>
      </w:pPr>
    </w:p>
    <w:p w14:paraId="091E7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广西大新安平投资集团有限公司（以下简称“安平集团”）作为地区发展的重要力量，一直秉持着服务社会、推动经济增长的使命。为了更好地适应市场变化，实现战略目标，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完善组织架构，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现启动二级子公司副总经理岗位公开招聘工作，以下是详细的招聘方案。</w:t>
      </w:r>
    </w:p>
    <w:p w14:paraId="71549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一、招聘目的</w:t>
      </w:r>
    </w:p>
    <w:p w14:paraId="54ACE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公开招聘安平集团二级子公司副总经理，旨在积极响应公司战略发展规划，为公司的业务拓展与创新注入新的活力。通过引入具备丰富行业经验、卓越领导能力与创新思维的高端专业人才，提升公司的市场竞争力，推动公司在新的经济形势下实现持续、稳定、高效的发展。</w:t>
      </w:r>
    </w:p>
    <w:p w14:paraId="196620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招聘原则</w:t>
      </w:r>
    </w:p>
    <w:p w14:paraId="19E8C1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公平、公正、公开原则。</w:t>
      </w:r>
    </w:p>
    <w:p w14:paraId="3D8BB99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德才兼备、以德为先原则。</w:t>
      </w:r>
    </w:p>
    <w:p w14:paraId="345AF367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注重能力与业绩原则。</w:t>
      </w:r>
    </w:p>
    <w:p w14:paraId="20387656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竞争择优原则。</w:t>
      </w:r>
    </w:p>
    <w:p w14:paraId="31207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三、招聘岗位及薪酬待遇</w:t>
      </w:r>
    </w:p>
    <w:p w14:paraId="44D1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招聘岗位2名：广西养利农业投资开发有限公司副总经理1名；广西强晟投资开发有限公司副总经理1名。</w:t>
      </w:r>
    </w:p>
    <w:p w14:paraId="313D3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薪酬待遇。岗位薪酬按《广西大新安平投资集团有限公司高层管理人员年薪制管理办法》执行。</w:t>
      </w:r>
    </w:p>
    <w:p w14:paraId="14698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四、具体岗位及要求</w:t>
      </w:r>
    </w:p>
    <w:p w14:paraId="304F8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（一）广西养利农业投资开发有限公司副总经理</w:t>
      </w:r>
    </w:p>
    <w:p w14:paraId="091B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招聘范围：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年龄在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28-45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岁之间（能力突出者可适当放宽年龄条件），符合条件的安平集团内部员工及社会人士。性别不限。</w:t>
      </w:r>
    </w:p>
    <w:p w14:paraId="76CD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职责:协助总经理制定和实施公司的发展战略，参与公司重大决策。负责农业项目的开发、策划、运营和管理，推动农业业务的拓展和创新。建立和维护与政府部门、合作伙伴及客户的良好关系，争取政策支持和项目合作机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熟悉农业产业政策、投资环境，具备农业项目评估、运营管理能力，了解农产品市场情况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领导和管理团队，培养和提升团队的业务能力和综合素质。</w:t>
      </w:r>
    </w:p>
    <w:p w14:paraId="3BBEB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3.任职条件：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全日制大学专科及以上学历，所学专业与公司业务相关者优先；具有管理岗位2年以上工作经验，熟悉企业管理流程和方法；熟悉政府平台公司或相关领域的工作流程和政策法规；具有较强的团队管理能力和业务能力，能够有效领导和激励团队；具有较强的抗压能力和应变能力，能够在复杂环境中迅速决策。</w:t>
      </w:r>
    </w:p>
    <w:p w14:paraId="22B8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（二）广西强晟投资开发有限公司副总经理</w:t>
      </w:r>
    </w:p>
    <w:p w14:paraId="7A428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招聘范围：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年龄在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28-45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岁之间（能力突出者可适当放宽年龄条件），符合条件的安平集团内部员工及社会人士。性别不限。</w:t>
      </w:r>
    </w:p>
    <w:p w14:paraId="1EAD5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岗位职责:负责制定和执行公司的项目管理和运营策略，确保项目按时、按质、按量完成。熟悉工程施工流程和各项施工管理，对工程项目进行全面的监督和指导。熟悉农贸市场、酒店（宾馆）运营管理专业知识，熟悉市场、酒店（宾馆）运营管理流程，具备市场分析、战略规划和决策能力。建立和优化运营管理体系，提高运营效率和服务质量，降低运营成本。领导和管理团队，协调各部门之间的工作，确保项目和运营工作的顺利进行。</w:t>
      </w:r>
    </w:p>
    <w:p w14:paraId="7B1B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.任职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具有全日制大学专科及以上学历，具备良好的工程管理专业技术知识，熟悉工程施工流程和各项施工管理。熟悉农贸市场、酒店（宾馆）运营管理专业知识，熟悉市场、酒店（宾馆）运营管理流程，具备市场分析、战略规划和决策能力。有企业项目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市场经营部门负责人任职两年以上工作经历，有中级职称及以上者优先。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熟悉政府平台公司或相关领域的工作流程和政策法规。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具备较强的团队领导能力、沟通协调能力和问题解决能力。</w:t>
      </w:r>
    </w:p>
    <w:p w14:paraId="316F4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、注意事项</w:t>
      </w:r>
    </w:p>
    <w:p w14:paraId="18A47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（一）基本条件</w:t>
      </w:r>
    </w:p>
    <w:p w14:paraId="78F39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格遵守国家法律法规，具备良好的职业道德和操守，无任何违法违纪行为记录。</w:t>
      </w:r>
    </w:p>
    <w:p w14:paraId="33CBE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2.深度认同公司文化和价值观，对公司发展充满信心，具有较强的责任心和敬业精神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6B90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）其他注意事项</w:t>
      </w:r>
    </w:p>
    <w:p w14:paraId="6382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1.有下列情形之一的不得报名应聘：因犯罪受过刑事处罚的；被开除中国共产党党籍的；受过开除处分的；被依法列为失信联合惩戒对象的；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其他不适宜招录的违法情形。</w:t>
      </w:r>
    </w:p>
    <w:p w14:paraId="201D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2.填写报名信息要做到真实有效、准确无误、清晰完整，否则将直接影响资格审查或最终录用。</w:t>
      </w:r>
    </w:p>
    <w:p w14:paraId="142B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3.安平集团内部，除副总经理及以上职级的在职员工外，其余人员均可报名参加此次招聘。</w:t>
      </w:r>
    </w:p>
    <w:p w14:paraId="1658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、招聘程序</w:t>
      </w:r>
    </w:p>
    <w:p w14:paraId="5BCA9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（一）发布招聘公告</w:t>
      </w:r>
    </w:p>
    <w:p w14:paraId="0617A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于2025年3月28日，通过公司内部公告栏、大新县政府网、今日大新公众号等渠道发布招聘公告。</w:t>
      </w:r>
    </w:p>
    <w:p w14:paraId="55B8C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（二）报名</w:t>
      </w:r>
    </w:p>
    <w:p w14:paraId="2CDC3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1.报名时间：2025年3月28日至4月6日</w:t>
      </w:r>
    </w:p>
    <w:p w14:paraId="170A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2.报名方式：填写《报名申请表》并提交至安平集团综合行政部（地址：大新县桂圆路人和新都8栋安平集团）或发送简历至安平集团邮箱 apjtoffice@163.com，并在邮件主题中注明“应聘岗位+姓名”。</w:t>
      </w:r>
    </w:p>
    <w:p w14:paraId="65D93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3.需提交材料：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报名申请表、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个人简历、学历证书、职称证书、获奖证书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当地公安机关出具的无违法犯罪记录证明书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等相关材料的复印件。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以上材料线上报名时可发扫描件，现场报名需携带原件。</w:t>
      </w:r>
    </w:p>
    <w:p w14:paraId="4645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4.联系人：赵豫卉，联系电话18607803363、综合行政部办公室联系电话0771-3629966。</w:t>
      </w:r>
    </w:p>
    <w:p w14:paraId="74D91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（三）资格审查</w:t>
      </w:r>
    </w:p>
    <w:p w14:paraId="46EBD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1.资料审核时间：由综合行政部在2025年4月8日组织对报名人员进行资格审查，审查内容涵盖学历、工作经验、任职资格等关键方面，并将审查结果交招聘领导小组审核。</w:t>
      </w:r>
    </w:p>
    <w:p w14:paraId="61C2E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2.审查结果公布：2025年4月10日通过公司内部公告栏等渠道公布符合招聘条件的人员名单，确保审查过程的公平、公正和透明。</w:t>
      </w:r>
    </w:p>
    <w:p w14:paraId="0CA76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）面试+竞聘演讲</w:t>
      </w:r>
    </w:p>
    <w:p w14:paraId="0E59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1.组织招聘小组对招聘者进行考核，考核内容涵盖面试、竞聘演讲、民主测评。民主测评内容包括工作能力、工作态度、廉洁自律等开展全面考察。</w:t>
      </w:r>
    </w:p>
    <w:p w14:paraId="0ED97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2.面试：2025年4月1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（暂定）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在安平集团会议室进行，旨在考核应聘者的专业能力和综合素质。</w:t>
      </w:r>
    </w:p>
    <w:p w14:paraId="47B7C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3.竞聘演讲：2025年4月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（暂定）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在安平集团会议室进行，旨在考核应聘者的专业能力和综合素质。</w:t>
      </w:r>
    </w:p>
    <w:p w14:paraId="718B8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）综合评价</w:t>
      </w:r>
    </w:p>
    <w:p w14:paraId="119B1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1.对招聘人员进行综合评价，确定入围考察人员名单。</w:t>
      </w:r>
    </w:p>
    <w:p w14:paraId="06B7D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2.综合评价时间：2025年4月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（暂定）</w:t>
      </w:r>
    </w:p>
    <w:p w14:paraId="553B7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）组织考察</w:t>
      </w:r>
    </w:p>
    <w:p w14:paraId="64D1C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1.招聘小组将对入围考察人员，向其原工作单位进行背调。调查内容涵盖德、能、勤、绩、廉多个维度，综合评估考察对象的过往表现。</w:t>
      </w:r>
    </w:p>
    <w:p w14:paraId="6218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2.考察方式包括通过个别谈话、查阅个人档案等方式，多渠道收集考察对象信息，确保考察结果客观、全面。</w:t>
      </w:r>
    </w:p>
    <w:p w14:paraId="709DF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3.组织考察时间：2025年4月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（暂定）</w:t>
      </w:r>
    </w:p>
    <w:p w14:paraId="774F4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）确定拟任人选</w:t>
      </w:r>
    </w:p>
    <w:p w14:paraId="3830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1.根据应聘者综合评价和考察情况，集体讨论决定拟任人选。</w:t>
      </w:r>
    </w:p>
    <w:p w14:paraId="280A5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2.对通过应聘任职的人员，需要进行任职试用的，按试用期的有关规定办理。</w:t>
      </w:r>
    </w:p>
    <w:p w14:paraId="57F32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）公示</w:t>
      </w:r>
    </w:p>
    <w:p w14:paraId="267FF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1.对拟任人选进行公示，公示时间为5个工作日。</w:t>
      </w:r>
    </w:p>
    <w:p w14:paraId="15FA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2.公示期间，如有异议，可向安平集团综合行政部或上级派驻纪检监察部门反映。</w:t>
      </w:r>
    </w:p>
    <w:p w14:paraId="53E69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）任职</w:t>
      </w:r>
    </w:p>
    <w:p w14:paraId="4FC75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1.公示无异议后，办理任职手续。</w:t>
      </w:r>
    </w:p>
    <w:p w14:paraId="2CCE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2.任职时间：自下文发布任职通知之日起计算。</w:t>
      </w:r>
    </w:p>
    <w:p w14:paraId="1979D630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、招聘工作领导小组及成员</w:t>
      </w:r>
    </w:p>
    <w:p w14:paraId="721AB9FD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集团成立招聘工作领导小组，负责招聘工作的组织、协调和指导。</w:t>
      </w:r>
    </w:p>
    <w:p w14:paraId="065E14DA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工作小组组长：黄景州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2529F1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副组长：赵延军、何柄宏、陈丽云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李卫强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 w14:paraId="16AD785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成员：组织部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、纪检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组代表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、国资中心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、人社局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、许呈亮、何小仙、韦廷飞、赵豫卉。</w:t>
      </w:r>
    </w:p>
    <w:p w14:paraId="17EF672C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、纪律要求</w:t>
      </w:r>
    </w:p>
    <w:p w14:paraId="5655BF3A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应聘者应严格遵守应聘纪律，如实提供相关材料，不得弄虚作假；</w:t>
      </w:r>
    </w:p>
    <w:p w14:paraId="3295EF69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评委应严格遵守评委纪律，客观、公正地进行评价；</w:t>
      </w:r>
    </w:p>
    <w:p w14:paraId="3D0E52BB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工作人员应严格遵守工作纪律，做好招聘相关工作，不得泄露招聘相关信息；</w:t>
      </w:r>
    </w:p>
    <w:p w14:paraId="6988A3A0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对违反招聘纪律的行为，将按照公司有关规定进行严肃处理。</w:t>
      </w:r>
    </w:p>
    <w:p w14:paraId="39FA2D35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、其他事项</w:t>
      </w:r>
    </w:p>
    <w:p w14:paraId="4DA51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本次招聘工作最终解释权归广西大新安平投资集团有限公司所有。</w:t>
      </w:r>
    </w:p>
    <w:p w14:paraId="3C84D0F4">
      <w:pPr>
        <w:spacing w:line="560" w:lineRule="exact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广西大新安平投资集团有限公司</w:t>
      </w:r>
    </w:p>
    <w:p w14:paraId="14414B60">
      <w:pPr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11F4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BE0F4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BE0F4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8079D"/>
    <w:multiLevelType w:val="singleLevel"/>
    <w:tmpl w:val="D69807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105B6"/>
    <w:rsid w:val="004A319A"/>
    <w:rsid w:val="0078025B"/>
    <w:rsid w:val="008275B4"/>
    <w:rsid w:val="00BF50F7"/>
    <w:rsid w:val="04A3117E"/>
    <w:rsid w:val="05B41169"/>
    <w:rsid w:val="05BA4776"/>
    <w:rsid w:val="05E80E12"/>
    <w:rsid w:val="08585DDB"/>
    <w:rsid w:val="093F6F9B"/>
    <w:rsid w:val="09F26440"/>
    <w:rsid w:val="0BB579E9"/>
    <w:rsid w:val="0D004C93"/>
    <w:rsid w:val="0EF343F6"/>
    <w:rsid w:val="0FC24482"/>
    <w:rsid w:val="13113756"/>
    <w:rsid w:val="15B11221"/>
    <w:rsid w:val="18FE477D"/>
    <w:rsid w:val="19A05834"/>
    <w:rsid w:val="1B632FBD"/>
    <w:rsid w:val="1B8671C0"/>
    <w:rsid w:val="1CDD28FB"/>
    <w:rsid w:val="1D750D86"/>
    <w:rsid w:val="20586E69"/>
    <w:rsid w:val="22121299"/>
    <w:rsid w:val="22337338"/>
    <w:rsid w:val="23857832"/>
    <w:rsid w:val="288B3B53"/>
    <w:rsid w:val="2A3E37AC"/>
    <w:rsid w:val="2ABC7FF4"/>
    <w:rsid w:val="2E00644A"/>
    <w:rsid w:val="2E084984"/>
    <w:rsid w:val="2E5A0830"/>
    <w:rsid w:val="31DB16A7"/>
    <w:rsid w:val="33022C64"/>
    <w:rsid w:val="349A13A6"/>
    <w:rsid w:val="35337105"/>
    <w:rsid w:val="35A41DB0"/>
    <w:rsid w:val="368E4F3A"/>
    <w:rsid w:val="38B43013"/>
    <w:rsid w:val="3CCA47F2"/>
    <w:rsid w:val="3E043D34"/>
    <w:rsid w:val="3E916C1F"/>
    <w:rsid w:val="42E163F2"/>
    <w:rsid w:val="433D7C5A"/>
    <w:rsid w:val="443B5FD6"/>
    <w:rsid w:val="452847AC"/>
    <w:rsid w:val="471825FE"/>
    <w:rsid w:val="4729480B"/>
    <w:rsid w:val="4732546E"/>
    <w:rsid w:val="477517FF"/>
    <w:rsid w:val="47923BDF"/>
    <w:rsid w:val="4A331C29"/>
    <w:rsid w:val="4B3D0885"/>
    <w:rsid w:val="4BD44D46"/>
    <w:rsid w:val="518E5997"/>
    <w:rsid w:val="52C5768C"/>
    <w:rsid w:val="5305612D"/>
    <w:rsid w:val="54EA55DA"/>
    <w:rsid w:val="575F77C1"/>
    <w:rsid w:val="5980475F"/>
    <w:rsid w:val="5EA762EA"/>
    <w:rsid w:val="5EE412EC"/>
    <w:rsid w:val="63531402"/>
    <w:rsid w:val="638B442C"/>
    <w:rsid w:val="65484065"/>
    <w:rsid w:val="6637691B"/>
    <w:rsid w:val="66F83B86"/>
    <w:rsid w:val="67672ABA"/>
    <w:rsid w:val="677B6565"/>
    <w:rsid w:val="678E6299"/>
    <w:rsid w:val="69AC0C58"/>
    <w:rsid w:val="6C1259CB"/>
    <w:rsid w:val="6F6F69B0"/>
    <w:rsid w:val="703105B6"/>
    <w:rsid w:val="706C4FBA"/>
    <w:rsid w:val="71236D2A"/>
    <w:rsid w:val="712E4649"/>
    <w:rsid w:val="71E511AB"/>
    <w:rsid w:val="72343EE1"/>
    <w:rsid w:val="72E84AE9"/>
    <w:rsid w:val="73A0182E"/>
    <w:rsid w:val="742A559B"/>
    <w:rsid w:val="759C4277"/>
    <w:rsid w:val="768D3BBF"/>
    <w:rsid w:val="78F65A4C"/>
    <w:rsid w:val="795D3D1D"/>
    <w:rsid w:val="797B3D76"/>
    <w:rsid w:val="7A263AC2"/>
    <w:rsid w:val="7A9E45ED"/>
    <w:rsid w:val="7C7458D8"/>
    <w:rsid w:val="7D985324"/>
    <w:rsid w:val="7DC12ACC"/>
    <w:rsid w:val="7F6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2784</Words>
  <Characters>2917</Characters>
  <Lines>22</Lines>
  <Paragraphs>6</Paragraphs>
  <TotalTime>5</TotalTime>
  <ScaleCrop>false</ScaleCrop>
  <LinksUpToDate>false</LinksUpToDate>
  <CharactersWithSpaces>2918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2025-03-04T00:18:00Z</dcterms:created>
  <dc:creator>黄志能</dc:creator>
  <cp:lastModifiedBy>domoto</cp:lastModifiedBy>
  <dcterms:modified xsi:type="dcterms:W3CDTF">2025-03-27T08:17:11Z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eyJoZGlkIjoiYjBhZGY1ZmI5NjFjNzZkM2MyNWFiODVmNDQ0OWQ3YmQiLCJ1c2VySWQiOiI0Mzk5NDU1NzAifQ==</vt:lpwstr>
  </property>
  <property fmtid="{D5CDD505-2E9C-101B-9397-08002B2CF9AE}" pid="4" name="ICV">
    <vt:lpwstr>85F48FE8AF5D4ABC8F78FC3B39A02893_13</vt:lpwstr>
  </property>
</Properties>
</file>