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sz w:val="32"/>
          <w:szCs w:val="40"/>
        </w:rPr>
        <w:t xml:space="preserve">附件2 </w:t>
      </w:r>
      <w:r>
        <w:rPr>
          <w:rFonts w:hint="eastAsia" w:ascii="Times New Roman" w:hAnsi="Times New Roman"/>
        </w:rPr>
        <w:t xml:space="preserve">          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西林县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社会保险事业管理中心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工作人员岗位计划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招聘岗位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考试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权益管理股工作人员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编外聘用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协助开展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  <w:t>权益管理股相关工作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大学专科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353"/>
                <w:sz w:val="24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西林县社会保险事业管理中心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86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60468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2UzMWU3ZTZkOTA4MmJlZDI4NWM5MjEwYmQ4MWQifQ=="/>
  </w:docVars>
  <w:rsids>
    <w:rsidRoot w:val="1AA70C09"/>
    <w:rsid w:val="00CC4993"/>
    <w:rsid w:val="02EB617D"/>
    <w:rsid w:val="08565E03"/>
    <w:rsid w:val="085F107B"/>
    <w:rsid w:val="0E05748E"/>
    <w:rsid w:val="1AA70C09"/>
    <w:rsid w:val="2DE86486"/>
    <w:rsid w:val="633844C2"/>
    <w:rsid w:val="6679085A"/>
    <w:rsid w:val="6BAD5759"/>
    <w:rsid w:val="71FB480F"/>
    <w:rsid w:val="734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2023-07-11T03:22:00Z</dcterms:created>
  <dc:creator>愿望强大</dc:creator>
  <cp:lastModifiedBy>Administrator</cp:lastModifiedBy>
  <dcterms:modified xsi:type="dcterms:W3CDTF">2025-03-10T07:46:28Z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147550AB532E49B285146B082298978B_11</vt:lpwstr>
  </property>
</Properties>
</file>