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国家移民管理局东兴遣返中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需补充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（需补充的材料名称，如报名推荐表）等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（数量）项材料因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（原因）无法按时提交，待准备完毕后立即将扫描件发送至招录邮箱，并将原件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带至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（手写签名）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JmNzQ2ZmYyNzJiOThjOTU4Y2VkYWIzODc2NTMifQ=="/>
  </w:docVars>
  <w:rsids>
    <w:rsidRoot w:val="68CB6012"/>
    <w:rsid w:val="68C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2024-01-17T12:08:00Z</dcterms:created>
  <dc:creator>轰轰小超人</dc:creator>
  <cp:lastModifiedBy>轰轰小超人</cp:lastModifiedBy>
  <dcterms:modified xsi:type="dcterms:W3CDTF">2024-01-17T12:09:18Z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C301BC628B41445C8B262F08C0762EB0_11</vt:lpwstr>
  </property>
</Properties>
</file>