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N w:val="0"/>
        <w:spacing w:line="600" w:lineRule="exact"/>
        <w:jc w:val="center"/>
        <w:rPr>
          <w:rFonts w:ascii="方正小标宋_GBK" w:eastAsia="方正小标宋_GBK" w:hAnsiTheme="minorEastAsia"/>
          <w:bCs/>
          <w:spacing w:val="-4"/>
          <w:sz w:val="44"/>
          <w:szCs w:val="44"/>
        </w:rPr>
      </w:pPr>
    </w:p>
    <w:p>
      <w:pPr>
        <w:shd w:val="clear"/>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default" w:ascii="方正小标宋_GBK" w:eastAsia="方正小标宋_GBK" w:hAnsiTheme="minorEastAsia"/>
          <w:bCs/>
          <w:spacing w:val="-4"/>
          <w:sz w:val="44"/>
          <w:szCs w:val="44"/>
          <w:lang w:val="en-US"/>
        </w:rPr>
        <w:t>广西</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clear"/>
        <w:autoSpaceDN w:val="0"/>
        <w:spacing w:line="600" w:lineRule="exact"/>
        <w:ind w:firstLine="640"/>
        <w:rPr>
          <w:rFonts w:eastAsia="仿宋_GB2312"/>
          <w:sz w:val="32"/>
          <w:szCs w:val="32"/>
          <w:shd w:val="clear" w:color="auto" w:fill="FFFFFF"/>
        </w:rPr>
      </w:pPr>
    </w:p>
    <w:p>
      <w:pPr>
        <w:shd w:val="clear"/>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default" w:ascii="仿宋_GB2312" w:eastAsia="仿宋_GB2312"/>
          <w:bCs/>
          <w:spacing w:val="-4"/>
          <w:sz w:val="32"/>
          <w:szCs w:val="32"/>
          <w:lang w:val="en-US"/>
        </w:rPr>
        <w:t>广西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clear"/>
        <w:autoSpaceDN w:val="0"/>
        <w:spacing w:line="600" w:lineRule="exact"/>
        <w:ind w:firstLine="643"/>
        <w:rPr>
          <w:rFonts w:eastAsia="黑体"/>
          <w:sz w:val="32"/>
          <w:szCs w:val="32"/>
          <w:shd w:val="clear" w:color="auto" w:fill="FFFFFF"/>
        </w:rPr>
      </w:pPr>
      <w:r>
        <w:rPr>
          <w:rFonts w:eastAsia="黑体"/>
          <w:sz w:val="32"/>
          <w:szCs w:val="32"/>
          <w:shd w:val="clear" w:color="auto" w:fill="FFFFFF"/>
        </w:rPr>
        <w:t>一、面试名单</w:t>
      </w:r>
    </w:p>
    <w:p>
      <w:pPr>
        <w:keepNext w:val="0"/>
        <w:keepLines w:val="0"/>
        <w:pageBreakBefore w:val="0"/>
        <w:widowControl w:val="0"/>
        <w:shd w:val="clear"/>
        <w:kinsoku/>
        <w:wordWrap/>
        <w:overflowPunct/>
        <w:topLinePunct w:val="0"/>
        <w:autoSpaceDE/>
        <w:autoSpaceDN w:val="0"/>
        <w:bidi w:val="0"/>
        <w:adjustRightInd/>
        <w:snapToGrid/>
        <w:spacing w:line="60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见附件1。</w:t>
      </w:r>
    </w:p>
    <w:p>
      <w:pPr>
        <w:shd w:val="clear"/>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clear"/>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default"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clear"/>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zdrsjyc.gx@dcd.stats.gov.cn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clear"/>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default" w:ascii="仿宋_GB2312" w:eastAsia="仿宋_GB2312"/>
          <w:sz w:val="32"/>
          <w:szCs w:val="32"/>
          <w:shd w:val="clear" w:color="auto" w:fill="FFFFFF"/>
          <w:lang w:val="en-US"/>
        </w:rPr>
        <w:t>2，</w:t>
      </w:r>
      <w:r>
        <w:rPr>
          <w:rFonts w:hint="eastAsia" w:ascii="仿宋_GB2312" w:eastAsia="仿宋_GB2312"/>
          <w:sz w:val="32"/>
          <w:szCs w:val="32"/>
          <w:shd w:val="clear" w:color="auto" w:fill="FFFFFF"/>
          <w:lang w:val="en-US" w:eastAsia="zh-CN"/>
        </w:rPr>
        <w:t>报送本人手写签名扫描件</w:t>
      </w:r>
      <w:r>
        <w:rPr>
          <w:rFonts w:hint="eastAsia" w:ascii="仿宋_GB2312" w:eastAsia="仿宋_GB2312"/>
          <w:sz w:val="32"/>
          <w:szCs w:val="32"/>
          <w:shd w:val="clear" w:color="auto" w:fill="FFFFFF"/>
        </w:rPr>
        <w:t>。如考生网上报名时填报的通讯地址、联系方式等信息发生变化，请在电子邮件中注明。</w:t>
      </w:r>
    </w:p>
    <w:p>
      <w:pPr>
        <w:shd w:val="clear"/>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经本人签名并加盖手印，于</w:t>
      </w:r>
      <w:r>
        <w:rPr>
          <w:rFonts w:hint="default" w:ascii="仿宋_GB2312" w:eastAsia="仿宋_GB2312"/>
          <w:sz w:val="32"/>
          <w:szCs w:val="32"/>
          <w:shd w:val="clear" w:color="auto" w:fill="FFFFFF"/>
          <w:lang w:val="en-US"/>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default" w:ascii="仿宋_GB2312" w:eastAsia="仿宋_GB2312"/>
          <w:sz w:val="32"/>
          <w:szCs w:val="32"/>
          <w:shd w:val="clear" w:color="auto" w:fill="FFFFFF"/>
          <w:lang w:val="en-US"/>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zdrsjyc.gx@dcd.stats.gov.cn，并致电</w:t>
      </w:r>
      <w:r>
        <w:rPr>
          <w:rFonts w:hint="eastAsia" w:ascii="仿宋_GB2312" w:eastAsia="仿宋_GB2312"/>
          <w:sz w:val="32"/>
          <w:szCs w:val="32"/>
          <w:shd w:val="clear" w:color="auto" w:fill="FFFFFF"/>
          <w:lang w:val="en-US" w:eastAsia="zh-CN"/>
        </w:rPr>
        <w:t>0771</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5883827</w:t>
      </w:r>
      <w:r>
        <w:rPr>
          <w:rFonts w:hint="eastAsia" w:ascii="仿宋_GB2312" w:eastAsia="仿宋_GB2312"/>
          <w:sz w:val="32"/>
          <w:szCs w:val="32"/>
          <w:shd w:val="clear" w:color="auto" w:fill="FFFFFF"/>
        </w:rPr>
        <w:t>确认。</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clear"/>
        <w:autoSpaceDN w:val="0"/>
        <w:spacing w:line="600" w:lineRule="exact"/>
        <w:ind w:firstLine="640"/>
        <w:rPr>
          <w:rFonts w:eastAsia="仿宋_GB2312"/>
          <w:sz w:val="32"/>
          <w:szCs w:val="32"/>
        </w:rPr>
      </w:pPr>
      <w:r>
        <w:rPr>
          <w:rFonts w:hint="eastAsia" w:eastAsia="黑体"/>
          <w:sz w:val="32"/>
          <w:shd w:val="clear" w:color="auto" w:fill="FFFFFF"/>
        </w:rPr>
        <w:t>三、资格复审</w:t>
      </w:r>
    </w:p>
    <w:p>
      <w:pPr>
        <w:shd w:val="clear"/>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请考生于</w:t>
      </w:r>
      <w:r>
        <w:rPr>
          <w:rFonts w:hint="eastAsia" w:ascii="仿宋_GB2312" w:hAnsi="Calibri" w:eastAsia="仿宋_GB2312" w:cs="黑体"/>
          <w:sz w:val="32"/>
          <w:szCs w:val="32"/>
        </w:rPr>
        <w:t>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前通过电子邮件将以下材料</w:t>
      </w:r>
      <w:r>
        <w:rPr>
          <w:rFonts w:hint="eastAsia" w:ascii="仿宋_GB2312" w:eastAsia="仿宋_GB2312"/>
          <w:b/>
          <w:bCs/>
          <w:sz w:val="32"/>
          <w:szCs w:val="32"/>
          <w:shd w:val="clear" w:color="auto" w:fill="FFFFFF"/>
        </w:rPr>
        <w:t>扫描件</w:t>
      </w:r>
      <w:r>
        <w:rPr>
          <w:rFonts w:hint="eastAsia" w:ascii="仿宋_GB2312" w:eastAsia="仿宋_GB2312"/>
          <w:sz w:val="32"/>
          <w:szCs w:val="32"/>
          <w:shd w:val="clear" w:color="auto" w:fill="FFFFFF"/>
        </w:rPr>
        <w:t>发送</w:t>
      </w:r>
      <w:r>
        <w:rPr>
          <w:rFonts w:hint="eastAsia" w:ascii="仿宋_GB2312" w:eastAsia="仿宋_GB2312"/>
          <w:sz w:val="32"/>
          <w:szCs w:val="32"/>
          <w:shd w:val="clear" w:color="auto" w:fill="FFFFFF"/>
          <w:lang w:eastAsia="zh-CN"/>
        </w:rPr>
        <w:t>至</w:t>
      </w:r>
      <w:r>
        <w:rPr>
          <w:rFonts w:hint="eastAsia" w:ascii="仿宋_GB2312" w:eastAsia="仿宋_GB2312"/>
          <w:sz w:val="32"/>
          <w:szCs w:val="32"/>
          <w:shd w:val="clear" w:color="auto" w:fill="FFFFFF"/>
        </w:rPr>
        <w:t>zdrsjyc.gx@dcd.stats.gov.cn接受资格复审。</w:t>
      </w:r>
    </w:p>
    <w:p>
      <w:pPr>
        <w:shd w:val="clear"/>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clear"/>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clear"/>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clear"/>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clear"/>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clear"/>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clear"/>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提供所在学校加盖公章的报名推荐表（从国家公务员局专题网站下载</w:t>
      </w:r>
      <w:r>
        <w:rPr>
          <w:rFonts w:hint="eastAsia" w:ascii="仿宋_GB2312" w:eastAsia="仿宋_GB2312"/>
          <w:sz w:val="32"/>
          <w:szCs w:val="32"/>
          <w:lang w:eastAsia="zh-CN"/>
        </w:rPr>
        <w:t>，</w:t>
      </w:r>
      <w:r>
        <w:rPr>
          <w:rFonts w:hint="eastAsia" w:ascii="仿宋_GB2312" w:eastAsia="仿宋_GB2312"/>
          <w:sz w:val="32"/>
          <w:szCs w:val="32"/>
        </w:rPr>
        <w:t>须注明培养方式）。</w:t>
      </w:r>
    </w:p>
    <w:p>
      <w:pPr>
        <w:shd w:val="clear"/>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（从国家公务员局专题网站下载，确有困难的可推迟至考察阶段提供）</w:t>
      </w:r>
      <w:r>
        <w:rPr>
          <w:rFonts w:hint="eastAsia" w:ascii="仿宋_GB2312" w:eastAsia="仿宋_GB2312"/>
          <w:sz w:val="32"/>
          <w:szCs w:val="32"/>
        </w:rPr>
        <w:t>。现工作单位与报名时填写单位不一致的，还需提供离职有关材料。</w:t>
      </w:r>
    </w:p>
    <w:p>
      <w:pPr>
        <w:shd w:val="clear"/>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clear"/>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clear"/>
        <w:autoSpaceDN w:val="0"/>
        <w:spacing w:line="600" w:lineRule="exact"/>
        <w:ind w:firstLine="643"/>
        <w:rPr>
          <w:rFonts w:ascii="仿宋_GB2312" w:eastAsia="仿宋_GB2312"/>
          <w:b/>
          <w:bCs/>
          <w:sz w:val="32"/>
          <w:szCs w:val="32"/>
        </w:rPr>
      </w:pPr>
      <w:r>
        <w:rPr>
          <w:rFonts w:hint="eastAsia" w:ascii="仿宋_GB2312" w:eastAsia="仿宋_GB2312"/>
          <w:b/>
          <w:bCs/>
          <w:sz w:val="32"/>
          <w:szCs w:val="32"/>
        </w:rPr>
        <w:t>以上材料须清晰扫描，每份文件以“报考职位代码+姓名+文件名称”命名，统一放入“报考职位代码+姓名</w:t>
      </w:r>
      <w:r>
        <w:rPr>
          <w:rFonts w:hint="eastAsia" w:ascii="仿宋_GB2312" w:eastAsia="仿宋_GB2312"/>
          <w:b/>
          <w:bCs/>
          <w:sz w:val="32"/>
          <w:szCs w:val="32"/>
          <w:lang w:val="en-US" w:eastAsia="zh-CN"/>
        </w:rPr>
        <w:t>+资格复审材料</w:t>
      </w:r>
      <w:r>
        <w:rPr>
          <w:rFonts w:hint="eastAsia" w:ascii="仿宋_GB2312" w:eastAsia="仿宋_GB2312"/>
          <w:b/>
          <w:bCs/>
          <w:sz w:val="32"/>
          <w:szCs w:val="32"/>
        </w:rPr>
        <w:t>”的文件夹内，压缩后通过邮件发送。</w:t>
      </w:r>
    </w:p>
    <w:p>
      <w:pPr>
        <w:shd w:val="clear"/>
        <w:autoSpaceDN w:val="0"/>
        <w:spacing w:line="600" w:lineRule="exact"/>
        <w:ind w:firstLine="643"/>
        <w:rPr>
          <w:rFonts w:ascii="仿宋_GB2312" w:eastAsia="仿宋_GB2312"/>
          <w:b/>
          <w:bCs/>
          <w:sz w:val="32"/>
          <w:szCs w:val="32"/>
        </w:rPr>
      </w:pPr>
      <w:r>
        <w:rPr>
          <w:rFonts w:ascii="仿宋_GB2312" w:eastAsia="仿宋_GB2312"/>
          <w:b/>
          <w:bCs/>
          <w:sz w:val="32"/>
          <w:szCs w:val="32"/>
        </w:rPr>
        <w:t>考生应对所提供材料的真实性负责，材料不全或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clear"/>
        <w:autoSpaceDN w:val="0"/>
        <w:spacing w:line="600" w:lineRule="exact"/>
        <w:ind w:firstLine="643"/>
        <w:rPr>
          <w:rFonts w:hint="eastAsia" w:ascii="仿宋_GB2312" w:eastAsia="仿宋_GB2312"/>
          <w:b/>
          <w:bCs/>
          <w:sz w:val="32"/>
          <w:szCs w:val="32"/>
          <w:lang w:val="en-US" w:eastAsia="zh-CN"/>
        </w:rPr>
      </w:pPr>
      <w:r>
        <w:rPr>
          <w:rFonts w:hint="eastAsia" w:ascii="仿宋_GB2312" w:eastAsia="仿宋_GB2312"/>
          <w:b/>
          <w:bCs/>
          <w:sz w:val="32"/>
          <w:szCs w:val="32"/>
        </w:rPr>
        <w:t>此外，面试当天还将进行现场资格复审，届时请考生备齐以上（一）至（六）项材料的原件及复印件</w:t>
      </w:r>
      <w:r>
        <w:rPr>
          <w:rFonts w:hint="eastAsia" w:ascii="仿宋_GB2312" w:eastAsia="仿宋_GB2312"/>
          <w:b/>
          <w:bCs/>
          <w:sz w:val="32"/>
          <w:szCs w:val="32"/>
          <w:lang w:eastAsia="zh-CN"/>
        </w:rPr>
        <w:t>，工作人员将查验原件，收取复印件</w:t>
      </w:r>
      <w:r>
        <w:rPr>
          <w:rFonts w:hint="eastAsia" w:ascii="仿宋_GB2312" w:eastAsia="仿宋_GB2312"/>
          <w:b/>
          <w:bCs/>
          <w:sz w:val="32"/>
          <w:szCs w:val="32"/>
          <w:lang w:val="en-US" w:eastAsia="zh-CN"/>
        </w:rPr>
        <w:t>。</w:t>
      </w:r>
    </w:p>
    <w:p>
      <w:pPr>
        <w:shd w:val="clear"/>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clear"/>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clear"/>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clear"/>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日进行，上午9：00开始。参加面试的考生须于当日上午</w:t>
      </w:r>
      <w:r>
        <w:rPr>
          <w:rFonts w:hint="default" w:ascii="仿宋_GB2312" w:eastAsia="仿宋_GB2312"/>
          <w:sz w:val="32"/>
          <w:szCs w:val="32"/>
          <w:shd w:val="clear" w:color="auto" w:fill="FFFFFF"/>
          <w:lang w:val="en-US"/>
        </w:rPr>
        <w:t>7</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clear"/>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clear"/>
        <w:autoSpaceDN w:val="0"/>
        <w:spacing w:line="600" w:lineRule="exact"/>
        <w:ind w:firstLine="640"/>
        <w:rPr>
          <w:rFonts w:hint="eastAsia" w:ascii="仿宋_GB2312" w:eastAsia="仿宋_GB2312"/>
          <w:sz w:val="32"/>
          <w:szCs w:val="32"/>
          <w:shd w:val="clear" w:color="auto" w:fill="FFFFFF"/>
          <w:lang w:val="en" w:eastAsia="zh-CN"/>
        </w:rPr>
      </w:pPr>
      <w:r>
        <w:rPr>
          <w:rFonts w:hint="eastAsia" w:ascii="仿宋_GB2312" w:eastAsia="仿宋_GB2312"/>
          <w:sz w:val="32"/>
          <w:szCs w:val="32"/>
          <w:shd w:val="clear" w:color="auto" w:fill="FFFFFF"/>
          <w:lang w:val="en" w:eastAsia="zh-CN"/>
        </w:rPr>
        <w:t>国家统计局广西调查总队17楼会议室。地址：广西南宁市青秀区枫林路23号。请考生注意当天路线引导指示牌。</w:t>
      </w:r>
    </w:p>
    <w:p>
      <w:pPr>
        <w:shd w:val="clea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hd w:val="clea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hd w:val="clea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hd w:val="clea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hd w:val="clea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比例低于3:1的，考生面试成绩应达到60分的面试合格分数线，面试后按综合成绩从高到低的顺序1:1确定考察和体检人选。</w:t>
      </w:r>
    </w:p>
    <w:p>
      <w:pPr>
        <w:shd w:val="clea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hd w:val="clear"/>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default" w:ascii="仿宋_GB2312" w:eastAsia="仿宋_GB2312"/>
          <w:szCs w:val="32"/>
          <w:shd w:val="clear" w:color="auto" w:fill="FFFFFF"/>
          <w:lang w:val="en-US"/>
        </w:rPr>
        <w:t>3</w:t>
      </w:r>
      <w:r>
        <w:rPr>
          <w:rFonts w:hint="eastAsia" w:ascii="仿宋_GB2312" w:eastAsia="仿宋_GB2312"/>
          <w:szCs w:val="32"/>
          <w:shd w:val="clear" w:color="auto" w:fill="FFFFFF"/>
        </w:rPr>
        <w:t>月</w:t>
      </w:r>
      <w:r>
        <w:rPr>
          <w:rFonts w:hint="default" w:ascii="仿宋_GB2312" w:eastAsia="仿宋_GB2312"/>
          <w:szCs w:val="32"/>
          <w:shd w:val="clear" w:color="auto" w:fill="FFFFFF"/>
          <w:lang w:val="en-US"/>
        </w:rPr>
        <w:t>6</w:t>
      </w:r>
      <w:r>
        <w:rPr>
          <w:rFonts w:hint="eastAsia" w:ascii="仿宋_GB2312" w:eastAsia="仿宋_GB2312"/>
          <w:szCs w:val="32"/>
          <w:shd w:val="clear" w:color="auto" w:fill="FFFFFF"/>
        </w:rPr>
        <w:t>日进行，请</w:t>
      </w:r>
      <w:r>
        <w:rPr>
          <w:rFonts w:hint="eastAsia" w:ascii="仿宋_GB2312" w:eastAsia="仿宋_GB2312"/>
          <w:szCs w:val="32"/>
          <w:shd w:val="clear" w:color="auto" w:fill="FFFFFF"/>
          <w:lang w:eastAsia="zh-CN"/>
        </w:rPr>
        <w:t>参加体检的考生</w:t>
      </w:r>
      <w:r>
        <w:rPr>
          <w:rFonts w:hint="eastAsia" w:ascii="仿宋_GB2312" w:eastAsia="仿宋_GB2312"/>
          <w:szCs w:val="32"/>
          <w:shd w:val="clear" w:color="auto" w:fill="FFFFFF"/>
        </w:rPr>
        <w:t>当天上午7</w:t>
      </w:r>
      <w:r>
        <w:rPr>
          <w:rFonts w:hint="eastAsia" w:ascii="仿宋_GB2312" w:eastAsia="仿宋_GB2312"/>
          <w:szCs w:val="32"/>
          <w:shd w:val="clear" w:color="auto" w:fill="FFFFFF"/>
          <w:lang w:eastAsia="zh-CN"/>
        </w:rPr>
        <w:t>时前携带身份证和1张2寸正面彩色免冠照片（在照片背面用签字笔或钢笔写上本人姓名）</w:t>
      </w:r>
      <w:r>
        <w:rPr>
          <w:rFonts w:hint="eastAsia" w:ascii="仿宋_GB2312" w:eastAsia="仿宋_GB2312"/>
          <w:szCs w:val="32"/>
          <w:shd w:val="clear" w:color="auto" w:fill="FFFFFF"/>
        </w:rPr>
        <w:t>在国家统计局广西调查总队办公楼一楼大厅集合，届时统一前往</w:t>
      </w:r>
      <w:r>
        <w:rPr>
          <w:rFonts w:hint="eastAsia" w:ascii="仿宋_GB2312" w:eastAsia="仿宋_GB2312"/>
          <w:szCs w:val="32"/>
          <w:shd w:val="clear" w:color="auto" w:fill="FFFFFF"/>
          <w:lang w:eastAsia="zh-CN"/>
        </w:rPr>
        <w:t>体检地点。</w:t>
      </w:r>
      <w:r>
        <w:rPr>
          <w:rFonts w:hint="eastAsia" w:ascii="仿宋_GB2312" w:eastAsia="仿宋_GB2312"/>
          <w:szCs w:val="32"/>
          <w:shd w:val="clear" w:color="auto" w:fill="FFFFFF"/>
        </w:rPr>
        <w:t>请考生合理安排好行程，保持通讯畅通，注意安全。体检费用由</w:t>
      </w:r>
      <w:r>
        <w:rPr>
          <w:rFonts w:hint="eastAsia" w:ascii="仿宋_GB2312" w:eastAsia="仿宋_GB2312"/>
          <w:szCs w:val="32"/>
          <w:shd w:val="clear" w:color="auto" w:fill="FFFFFF"/>
          <w:lang w:eastAsia="zh-CN"/>
        </w:rPr>
        <w:t>国家统计局广西调查总队</w:t>
      </w:r>
      <w:r>
        <w:rPr>
          <w:rFonts w:hint="eastAsia" w:ascii="仿宋_GB2312" w:eastAsia="仿宋_GB2312"/>
          <w:szCs w:val="32"/>
          <w:shd w:val="clear" w:color="auto" w:fill="FFFFFF"/>
        </w:rPr>
        <w:t>承担（不含复检费用）。</w:t>
      </w:r>
    </w:p>
    <w:p>
      <w:pPr>
        <w:shd w:val="clear"/>
        <w:spacing w:line="600" w:lineRule="exact"/>
        <w:ind w:firstLine="600"/>
        <w:rPr>
          <w:rFonts w:ascii="楷体_GB2312" w:eastAsia="楷体_GB2312"/>
          <w:sz w:val="32"/>
          <w:szCs w:val="32"/>
        </w:rPr>
      </w:pPr>
      <w:r>
        <w:rPr>
          <w:rFonts w:hint="eastAsia" w:ascii="楷体_GB2312" w:eastAsia="楷体_GB2312"/>
          <w:sz w:val="32"/>
          <w:szCs w:val="32"/>
        </w:rPr>
        <w:t>（四）考察。</w:t>
      </w:r>
    </w:p>
    <w:p>
      <w:pPr>
        <w:shd w:val="clea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hd w:val="clea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default" w:ascii="仿宋_GB2312" w:eastAsia="仿宋_GB2312"/>
          <w:sz w:val="32"/>
          <w:lang w:val="en-US"/>
        </w:rPr>
        <w:t>0771-5883827</w:t>
      </w:r>
      <w:r>
        <w:rPr>
          <w:rFonts w:hint="eastAsia" w:ascii="仿宋_GB2312" w:eastAsia="仿宋_GB2312"/>
          <w:sz w:val="32"/>
          <w:szCs w:val="32"/>
          <w:shd w:val="clear" w:color="auto" w:fill="FFFFFF"/>
        </w:rPr>
        <w:t>（电话）</w:t>
      </w:r>
    </w:p>
    <w:p>
      <w:pPr>
        <w:shd w:val="clear"/>
        <w:spacing w:line="600" w:lineRule="exact"/>
        <w:ind w:firstLine="640" w:firstLineChars="200"/>
        <w:rPr>
          <w:rFonts w:ascii="仿宋_GB2312" w:eastAsia="仿宋_GB2312"/>
          <w:sz w:val="32"/>
          <w:szCs w:val="32"/>
        </w:rPr>
      </w:pPr>
      <w:r>
        <w:rPr>
          <w:rFonts w:hint="eastAsia" w:ascii="仿宋_GB2312" w:eastAsia="仿宋_GB2312"/>
          <w:sz w:val="32"/>
        </w:rPr>
        <w:t xml:space="preserve">          0771-5</w:t>
      </w:r>
      <w:r>
        <w:rPr>
          <w:rFonts w:hint="default" w:ascii="仿宋_GB2312" w:eastAsia="仿宋_GB2312"/>
          <w:sz w:val="32"/>
          <w:lang w:val="en-US"/>
        </w:rPr>
        <w:t>854895</w:t>
      </w:r>
      <w:r>
        <w:rPr>
          <w:rFonts w:hint="eastAsia" w:ascii="仿宋_GB2312" w:eastAsia="仿宋_GB2312"/>
          <w:sz w:val="32"/>
          <w:szCs w:val="32"/>
          <w:shd w:val="clear" w:color="auto" w:fill="FFFFFF"/>
        </w:rPr>
        <w:t>（电话）</w:t>
      </w:r>
    </w:p>
    <w:p>
      <w:pPr>
        <w:shd w:val="clear"/>
        <w:spacing w:line="600" w:lineRule="exact"/>
        <w:ind w:firstLine="640" w:firstLineChars="200"/>
        <w:rPr>
          <w:rFonts w:hint="default" w:ascii="仿宋_GB2312" w:eastAsia="仿宋_GB2312"/>
          <w:sz w:val="32"/>
          <w:lang w:val="en-US"/>
        </w:rPr>
      </w:pPr>
      <w:r>
        <w:rPr>
          <w:rFonts w:hint="eastAsia" w:ascii="仿宋_GB2312" w:eastAsia="仿宋_GB2312"/>
          <w:sz w:val="32"/>
          <w:lang w:val="en-US"/>
        </w:rPr>
        <w:t>欢迎各位考生对我们的工作进行监督。</w:t>
      </w:r>
    </w:p>
    <w:p>
      <w:pPr>
        <w:shd w:val="clear"/>
        <w:autoSpaceDN w:val="0"/>
        <w:spacing w:line="600" w:lineRule="exact"/>
        <w:ind w:firstLine="640"/>
        <w:rPr>
          <w:rFonts w:ascii="仿宋_GB2312" w:eastAsia="仿宋_GB2312"/>
          <w:sz w:val="32"/>
          <w:szCs w:val="32"/>
          <w:shd w:val="clear" w:color="auto" w:fill="FFFFFF"/>
        </w:rPr>
      </w:pPr>
    </w:p>
    <w:p>
      <w:pPr>
        <w:shd w:val="clear"/>
        <w:spacing w:line="600" w:lineRule="exact"/>
        <w:ind w:firstLine="640" w:firstLineChars="200"/>
        <w:rPr>
          <w:rFonts w:hint="eastAsia" w:ascii="仿宋_GB2312" w:eastAsia="仿宋_GB2312"/>
          <w:sz w:val="32"/>
        </w:rPr>
      </w:pPr>
      <w:r>
        <w:rPr>
          <w:rFonts w:hint="eastAsia" w:ascii="仿宋_GB2312" w:eastAsia="仿宋_GB2312"/>
          <w:sz w:val="32"/>
        </w:rPr>
        <w:t>附件：1.面试名单</w:t>
      </w:r>
    </w:p>
    <w:p>
      <w:pPr>
        <w:shd w:val="clear"/>
        <w:spacing w:line="600" w:lineRule="exact"/>
        <w:ind w:firstLine="640" w:firstLineChars="200"/>
        <w:rPr>
          <w:rFonts w:ascii="仿宋_GB2312" w:eastAsia="仿宋_GB2312"/>
          <w:sz w:val="32"/>
        </w:rPr>
      </w:pPr>
      <w:r>
        <w:rPr>
          <w:rFonts w:hint="default" w:ascii="仿宋_GB2312" w:eastAsia="仿宋_GB2312"/>
          <w:sz w:val="32"/>
          <w:lang w:val="en-US"/>
        </w:rPr>
        <w:t xml:space="preserve">      2</w:t>
      </w:r>
      <w:r>
        <w:rPr>
          <w:rFonts w:hint="eastAsia" w:ascii="仿宋_GB2312" w:eastAsia="仿宋_GB2312"/>
          <w:sz w:val="32"/>
        </w:rPr>
        <w:t>.面试确认内容（样式）</w:t>
      </w:r>
    </w:p>
    <w:p>
      <w:pPr>
        <w:shd w:val="clear"/>
        <w:spacing w:line="600" w:lineRule="exact"/>
        <w:ind w:firstLine="1600" w:firstLineChars="500"/>
        <w:rPr>
          <w:rFonts w:ascii="仿宋_GB2312" w:eastAsia="仿宋_GB2312"/>
          <w:sz w:val="32"/>
        </w:rPr>
      </w:pPr>
      <w:r>
        <w:rPr>
          <w:rFonts w:hint="default" w:ascii="仿宋_GB2312" w:eastAsia="仿宋_GB2312"/>
          <w:sz w:val="32"/>
          <w:lang w:val="en-US"/>
        </w:rPr>
        <w:t>3</w:t>
      </w:r>
      <w:r>
        <w:rPr>
          <w:rFonts w:hint="eastAsia" w:ascii="仿宋_GB2312" w:eastAsia="仿宋_GB2312"/>
          <w:sz w:val="32"/>
        </w:rPr>
        <w:t>.放弃面试资格声明（样式）</w:t>
      </w:r>
    </w:p>
    <w:p>
      <w:pPr>
        <w:shd w:val="clear"/>
        <w:autoSpaceDN w:val="0"/>
        <w:spacing w:line="600" w:lineRule="exact"/>
        <w:rPr>
          <w:rFonts w:ascii="仿宋_GB2312" w:eastAsia="仿宋_GB2312"/>
          <w:sz w:val="32"/>
          <w:szCs w:val="32"/>
          <w:shd w:val="clear" w:color="auto" w:fill="FFFFFF"/>
        </w:rPr>
      </w:pPr>
    </w:p>
    <w:p>
      <w:pPr>
        <w:shd w:val="clear"/>
        <w:autoSpaceDN w:val="0"/>
        <w:spacing w:line="600" w:lineRule="exact"/>
        <w:rPr>
          <w:rFonts w:ascii="仿宋_GB2312" w:eastAsia="仿宋_GB2312"/>
          <w:sz w:val="32"/>
          <w:szCs w:val="32"/>
          <w:shd w:val="clear" w:color="auto" w:fill="FFFFFF"/>
        </w:rPr>
      </w:pPr>
    </w:p>
    <w:p>
      <w:pPr>
        <w:shd w:val="clea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default" w:ascii="仿宋_GB2312" w:eastAsia="仿宋_GB2312"/>
          <w:sz w:val="32"/>
          <w:szCs w:val="32"/>
          <w:shd w:val="clear" w:color="auto" w:fill="FFFFFF"/>
          <w:lang w:val="en-US"/>
        </w:rPr>
        <w:t>广西</w:t>
      </w:r>
      <w:r>
        <w:rPr>
          <w:rFonts w:hint="eastAsia" w:ascii="仿宋_GB2312" w:eastAsia="仿宋_GB2312"/>
          <w:sz w:val="32"/>
          <w:szCs w:val="32"/>
          <w:shd w:val="clear" w:color="auto" w:fill="FFFFFF"/>
        </w:rPr>
        <w:t xml:space="preserve">调查总队                         </w:t>
      </w:r>
    </w:p>
    <w:p>
      <w:pPr>
        <w:shd w:val="clea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default" w:ascii="仿宋_GB2312" w:eastAsia="仿宋_GB2312"/>
          <w:sz w:val="32"/>
          <w:szCs w:val="32"/>
          <w:shd w:val="clear" w:color="auto" w:fill="FFFFFF"/>
          <w:lang w:val="en-US"/>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pStyle w:val="2"/>
        <w:shd w:val="clear"/>
        <w:spacing w:line="600" w:lineRule="exact"/>
        <w:ind w:left="0" w:leftChars="0" w:firstLine="0" w:firstLineChars="0"/>
        <w:rPr>
          <w:rFonts w:hint="eastAsia" w:ascii="黑体" w:hAnsi="黑体" w:eastAsia="黑体" w:cs="黑体"/>
          <w:szCs w:val="32"/>
          <w:shd w:val="clear" w:color="auto" w:fill="FFFFFF"/>
          <w:lang w:val="en-US" w:eastAsia="zh-CN"/>
        </w:rPr>
      </w:pPr>
      <w:r>
        <w:rPr>
          <w:rFonts w:hint="eastAsia" w:ascii="黑体" w:hAnsi="黑体" w:eastAsia="黑体" w:cs="黑体"/>
          <w:szCs w:val="32"/>
          <w:shd w:val="clear" w:color="auto" w:fill="FFFFFF"/>
          <w:lang w:eastAsia="zh-CN"/>
        </w:rPr>
        <w:t>附件</w:t>
      </w:r>
      <w:r>
        <w:rPr>
          <w:rFonts w:hint="eastAsia" w:ascii="黑体" w:hAnsi="黑体" w:cs="黑体"/>
          <w:szCs w:val="32"/>
          <w:shd w:val="clear" w:color="auto" w:fill="FFFFFF"/>
          <w:lang w:val="en-US" w:eastAsia="zh-CN"/>
        </w:rPr>
        <w:t>1</w:t>
      </w:r>
    </w:p>
    <w:p>
      <w:pPr>
        <w:shd w:val="clea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面试名单</w:t>
      </w:r>
      <w:r>
        <w:rPr>
          <w:rFonts w:hint="eastAsia" w:ascii="方正小标宋简体" w:eastAsia="方正小标宋简体"/>
          <w:bCs/>
          <w:color w:val="000000"/>
          <w:spacing w:val="8"/>
          <w:sz w:val="44"/>
          <w:szCs w:val="44"/>
          <w:lang w:eastAsia="zh-CN"/>
        </w:rPr>
        <w:t>（按准考证号排序）</w:t>
      </w:r>
    </w:p>
    <w:p>
      <w:pPr>
        <w:shd w:val="clear"/>
        <w:spacing w:line="600" w:lineRule="exact"/>
        <w:jc w:val="center"/>
        <w:rPr>
          <w:rFonts w:hint="eastAsia" w:ascii="方正小标宋简体" w:eastAsia="方正小标宋简体"/>
          <w:bCs/>
          <w:color w:val="000000"/>
          <w:spacing w:val="8"/>
          <w:sz w:val="44"/>
          <w:szCs w:val="44"/>
          <w:lang w:eastAsia="zh-CN"/>
        </w:rPr>
      </w:pPr>
    </w:p>
    <w:tbl>
      <w:tblPr>
        <w:tblStyle w:val="6"/>
        <w:tblW w:w="8645" w:type="dxa"/>
        <w:jc w:val="center"/>
        <w:tblLayout w:type="fixed"/>
        <w:tblCellMar>
          <w:top w:w="0" w:type="dxa"/>
          <w:left w:w="108" w:type="dxa"/>
          <w:bottom w:w="0" w:type="dxa"/>
          <w:right w:w="108" w:type="dxa"/>
        </w:tblCellMar>
      </w:tblPr>
      <w:tblGrid>
        <w:gridCol w:w="2234"/>
        <w:gridCol w:w="1032"/>
        <w:gridCol w:w="1236"/>
        <w:gridCol w:w="2049"/>
        <w:gridCol w:w="1380"/>
        <w:gridCol w:w="714"/>
      </w:tblGrid>
      <w:tr>
        <w:tblPrEx>
          <w:tblCellMar>
            <w:top w:w="0" w:type="dxa"/>
            <w:left w:w="108" w:type="dxa"/>
            <w:bottom w:w="0" w:type="dxa"/>
            <w:right w:w="108" w:type="dxa"/>
          </w:tblCellMar>
        </w:tblPrEx>
        <w:trPr>
          <w:trHeight w:val="2635"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3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400" w:lineRule="exact"/>
              <w:jc w:val="center"/>
              <w:rPr>
                <w:rFonts w:eastAsia="黑体"/>
                <w:kern w:val="0"/>
                <w:sz w:val="28"/>
                <w:szCs w:val="28"/>
              </w:rPr>
            </w:pPr>
            <w:r>
              <w:rPr>
                <w:rFonts w:hint="eastAsia" w:eastAsia="黑体"/>
                <w:kern w:val="0"/>
                <w:sz w:val="28"/>
                <w:szCs w:val="28"/>
              </w:rPr>
              <w:t>进入</w:t>
            </w:r>
          </w:p>
          <w:p>
            <w:pPr>
              <w:widowControl/>
              <w:shd w:val="clear"/>
              <w:autoSpaceDN w:val="0"/>
              <w:spacing w:line="400" w:lineRule="exact"/>
              <w:jc w:val="center"/>
              <w:rPr>
                <w:rFonts w:eastAsia="黑体"/>
                <w:kern w:val="0"/>
                <w:sz w:val="28"/>
                <w:szCs w:val="28"/>
              </w:rPr>
            </w:pPr>
            <w:r>
              <w:rPr>
                <w:rFonts w:hint="eastAsia" w:eastAsia="黑体"/>
                <w:kern w:val="0"/>
                <w:sz w:val="28"/>
                <w:szCs w:val="28"/>
              </w:rPr>
              <w:t>面试</w:t>
            </w:r>
          </w:p>
          <w:p>
            <w:pPr>
              <w:widowControl/>
              <w:shd w:val="clear"/>
              <w:autoSpaceDN w:val="0"/>
              <w:spacing w:line="400" w:lineRule="exact"/>
              <w:jc w:val="center"/>
              <w:rPr>
                <w:rFonts w:eastAsia="黑体"/>
                <w:kern w:val="0"/>
                <w:sz w:val="28"/>
                <w:szCs w:val="28"/>
              </w:rPr>
            </w:pPr>
            <w:r>
              <w:rPr>
                <w:rFonts w:hint="eastAsia" w:eastAsia="黑体"/>
                <w:kern w:val="0"/>
                <w:sz w:val="28"/>
                <w:szCs w:val="28"/>
              </w:rPr>
              <w:t>最低</w:t>
            </w:r>
          </w:p>
          <w:p>
            <w:pPr>
              <w:widowControl/>
              <w:shd w:val="clear"/>
              <w:autoSpaceDN w:val="0"/>
              <w:spacing w:line="400" w:lineRule="exact"/>
              <w:jc w:val="center"/>
              <w:rPr>
                <w:sz w:val="28"/>
                <w:szCs w:val="28"/>
              </w:rPr>
            </w:pPr>
            <w:r>
              <w:rPr>
                <w:rFonts w:hint="eastAsia" w:eastAsia="黑体"/>
                <w:kern w:val="0"/>
                <w:sz w:val="28"/>
                <w:szCs w:val="28"/>
              </w:rPr>
              <w:t>分数</w:t>
            </w:r>
          </w:p>
        </w:tc>
        <w:tc>
          <w:tcPr>
            <w:tcW w:w="123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姓  名</w:t>
            </w:r>
          </w:p>
        </w:tc>
        <w:tc>
          <w:tcPr>
            <w:tcW w:w="204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准考证号</w:t>
            </w:r>
          </w:p>
        </w:tc>
        <w:tc>
          <w:tcPr>
            <w:tcW w:w="138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面试时间</w:t>
            </w:r>
          </w:p>
        </w:tc>
        <w:tc>
          <w:tcPr>
            <w:tcW w:w="714"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广西调查总队综合处室一级主任科员及以下</w:t>
            </w:r>
          </w:p>
          <w:p>
            <w:pPr>
              <w:keepNext w:val="0"/>
              <w:keepLines w:val="0"/>
              <w:pageBreakBefore w:val="0"/>
              <w:widowControl/>
              <w:shd w:val="clear"/>
              <w:kinsoku/>
              <w:wordWrap/>
              <w:overflowPunct/>
              <w:topLinePunct w:val="0"/>
              <w:autoSpaceDE/>
              <w:autoSpaceDN w:val="0"/>
              <w:bidi w:val="0"/>
              <w:adjustRightInd/>
              <w:snapToGrid/>
              <w:spacing w:line="240" w:lineRule="auto"/>
              <w:jc w:val="both"/>
              <w:textAlignment w:val="auto"/>
              <w:rPr>
                <w:rFonts w:hint="default" w:ascii="仿宋_GB2312" w:eastAsia="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（400110120031）</w:t>
            </w:r>
          </w:p>
        </w:tc>
        <w:tc>
          <w:tcPr>
            <w:tcW w:w="103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118.4</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吴峻屹</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137142012305917</w:t>
            </w:r>
          </w:p>
        </w:tc>
        <w:tc>
          <w:tcPr>
            <w:tcW w:w="138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禤宁</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137144010501516</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b/>
                <w:sz w:val="24"/>
                <w:szCs w:val="24"/>
                <w:shd w:val="clear" w:color="auto" w:fill="FFFFFF"/>
              </w:rPr>
            </w:pPr>
          </w:p>
        </w:tc>
        <w:tc>
          <w:tcPr>
            <w:tcW w:w="714"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薛雨欣</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137145010401301</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b/>
                <w:sz w:val="24"/>
                <w:szCs w:val="24"/>
                <w:shd w:val="clear" w:color="auto" w:fill="FFFFFF"/>
              </w:rPr>
            </w:pPr>
          </w:p>
        </w:tc>
        <w:tc>
          <w:tcPr>
            <w:tcW w:w="714"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黄红青</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137145010405220</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textAlignment w:val="top"/>
              <w:rPr>
                <w:rFonts w:ascii="仿宋_GB2312" w:eastAsia="仿宋_GB2312"/>
                <w:b/>
                <w:sz w:val="24"/>
                <w:szCs w:val="24"/>
                <w:shd w:val="clear" w:color="auto" w:fill="FFFFFF"/>
              </w:rPr>
            </w:pPr>
          </w:p>
        </w:tc>
        <w:tc>
          <w:tcPr>
            <w:tcW w:w="714"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clea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逯亚康</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137145150200815</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textAlignment w:val="top"/>
              <w:rPr>
                <w:rFonts w:ascii="仿宋_GB2312" w:eastAsia="仿宋_GB2312"/>
                <w:b/>
                <w:sz w:val="24"/>
                <w:szCs w:val="24"/>
                <w:shd w:val="clear" w:color="auto" w:fill="FFFFFF"/>
              </w:rPr>
            </w:pPr>
          </w:p>
        </w:tc>
        <w:tc>
          <w:tcPr>
            <w:tcW w:w="714"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clea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广西调查总队业务处室一级主任科员及以下（40011012003</w:t>
            </w:r>
            <w:r>
              <w:rPr>
                <w:rFonts w:hint="default" w:ascii="仿宋_GB2312" w:hAnsi="仿宋_GB2312"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w:t>
            </w:r>
          </w:p>
        </w:tc>
        <w:tc>
          <w:tcPr>
            <w:tcW w:w="103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105.2</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舒天</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137134160101426</w:t>
            </w:r>
          </w:p>
        </w:tc>
        <w:tc>
          <w:tcPr>
            <w:tcW w:w="138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hint="eastAsia" w:ascii="仿宋_GB2312" w:eastAsia="仿宋_GB2312"/>
                <w:b/>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姚佳屹</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137145010406203</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hint="eastAsia" w:ascii="仿宋_GB2312" w:eastAsia="仿宋_GB2312"/>
                <w:b/>
                <w:sz w:val="24"/>
                <w:szCs w:val="24"/>
                <w:lang w:val="en" w:eastAsia="zh-CN"/>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杨益民</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137145017502228</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hint="eastAsia" w:ascii="仿宋_GB2312" w:eastAsia="仿宋_GB2312"/>
                <w:b/>
                <w:sz w:val="24"/>
                <w:szCs w:val="24"/>
                <w:lang w:val="en" w:eastAsia="zh-CN"/>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钟伟康</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137153012503530</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b/>
                <w:sz w:val="24"/>
                <w:szCs w:val="24"/>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赵港</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137165110300106</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b/>
                <w:sz w:val="24"/>
                <w:szCs w:val="24"/>
              </w:rPr>
            </w:pPr>
          </w:p>
        </w:tc>
        <w:tc>
          <w:tcPr>
            <w:tcW w:w="714"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广西调查总队业务处室一级科员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（40011012003</w:t>
            </w:r>
            <w:r>
              <w:rPr>
                <w:rFonts w:hint="default" w:ascii="仿宋_GB2312" w:hAnsi="仿宋_GB2312" w:eastAsia="仿宋_GB2312" w:cs="仿宋_GB2312"/>
                <w:i w:val="0"/>
                <w:iCs w:val="0"/>
                <w:color w:val="000000"/>
                <w:kern w:val="0"/>
                <w:sz w:val="24"/>
                <w:szCs w:val="24"/>
                <w:u w:val="none"/>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w:t>
            </w:r>
          </w:p>
        </w:tc>
        <w:tc>
          <w:tcPr>
            <w:tcW w:w="103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120.2</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何培艳</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137135020100410</w:t>
            </w:r>
          </w:p>
        </w:tc>
        <w:tc>
          <w:tcPr>
            <w:tcW w:w="138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clear"/>
              <w:jc w:val="center"/>
              <w:rPr>
                <w:rFonts w:hint="default" w:ascii="仿宋_GB2312" w:eastAsia="仿宋_GB2312"/>
                <w:b/>
                <w:sz w:val="24"/>
                <w:szCs w:val="24"/>
                <w:lang w:val="en" w:eastAsia="zh-CN"/>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潘思宏</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137145010403023</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jc w:val="center"/>
              <w:rPr>
                <w:rFonts w:hint="default" w:ascii="仿宋_GB2312" w:eastAsia="仿宋_GB2312"/>
                <w:b/>
                <w:sz w:val="24"/>
                <w:szCs w:val="24"/>
                <w:lang w:val="en" w:eastAsia="zh-CN"/>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赵高俊</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137145010406021</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王彦蓉</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137145030100416</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黄健源</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137145030101317</w:t>
            </w:r>
          </w:p>
        </w:tc>
        <w:tc>
          <w:tcPr>
            <w:tcW w:w="1380"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714"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南宁调查队业务科室二级主任科员及以下</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（400110120034）</w:t>
            </w:r>
          </w:p>
        </w:tc>
        <w:tc>
          <w:tcPr>
            <w:tcW w:w="103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128.4</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张思远</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137231015500718</w:t>
            </w:r>
          </w:p>
        </w:tc>
        <w:tc>
          <w:tcPr>
            <w:tcW w:w="138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苏璇</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137232010603501</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李馨媛</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137237012301902</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兰佳妮</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137243015604023</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赵安琪</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137245010301511</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何心怡</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137245010303804</w:t>
            </w:r>
          </w:p>
        </w:tc>
        <w:tc>
          <w:tcPr>
            <w:tcW w:w="138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柳州调查队综合科室二级主任科员及以下</w:t>
            </w:r>
          </w:p>
          <w:p>
            <w:pPr>
              <w:keepNext w:val="0"/>
              <w:keepLines w:val="0"/>
              <w:pageBreakBefore w:val="0"/>
              <w:widowControl/>
              <w:shd w:val="clear"/>
              <w:kinsoku/>
              <w:wordWrap/>
              <w:overflowPunct/>
              <w:topLinePunct w:val="0"/>
              <w:autoSpaceDE/>
              <w:autoSpaceDN w:val="0"/>
              <w:bidi w:val="0"/>
              <w:adjustRightInd/>
              <w:snapToGrid/>
              <w:spacing w:line="240" w:lineRule="auto"/>
              <w:jc w:val="both"/>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（400110120035）</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134</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黄柯雨欣</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137231015200704</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赵慧</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137234051100403</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刘炳鑫</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137245020301609</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柳州调查队业务科室二级主任科员及以下</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（400110120036）</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131.4</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李苡华</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137242010806214</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钟宇轩</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137243015604903</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何佩芸</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137251040102602</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桂林调查队业务科室二级主任科员及以下</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（400110120037）</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122.1</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吴艾霖</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137232010701830</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张雅婷</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137232100200819</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文昕雨</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137243015606501</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周佳杰</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137245017401216</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宁海</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137245030102125</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苏婷婷</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137245030102606</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北海调查队业务科室二级主任科员及以下</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（400110120038）</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119.4</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林冬梅</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137241170201918</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黄婷</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137245017402810</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吴明霞</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137246010404504</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贺州调查队业务科室二级主任科员及以下</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（400110120039）</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110.2</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叶亦瑶</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137234020301704</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黎土兰</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137245017405924</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朱媛香</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137246010502913</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崇左调查队业务科室二级主任科员及以下（1）</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（400110120040）</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114.7</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潘一鑫</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137245017403927</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梁淇淇</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137245030102126</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吴薇</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137245150201620</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姚志</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137245150202502</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黄晨</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137245150202901</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罗依依</w:t>
            </w:r>
          </w:p>
        </w:tc>
        <w:tc>
          <w:tcPr>
            <w:tcW w:w="2049" w:type="dxa"/>
            <w:tcBorders>
              <w:top w:val="single" w:color="000000" w:sz="6"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137253011700904</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崇左调查队业务科室二级主任科员及以下（2）</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（400110120041）</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112.7</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林千惠</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137245017403812</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韦雨晨</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137245150202323</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黄卫秋</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137252210202319</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全州调查队一级科员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（400110120042）</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123.6</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莫其昌</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137222012402203</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覃玖涛</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137235050903410</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李玉燕</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137245030102227</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文彩奕</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137245030102322</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张洪庆</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137245030103814</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邓睿</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137251060104213</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岑溪调查队一级科员（1）</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（400110120043）</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121.3</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黄子镔</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137245030101705</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覃博</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137245080202325</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黄宇斌</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137253012112811</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岑溪调查队一级科员（2）</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（400110120044）</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117.4</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黄芳惠</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137212016900716</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区蘅仪</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137233010801605</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黄思颖</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137245017404406</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合浦调查队一级科员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（400110120045）</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127.7</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许嘉芸</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137221020601504</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陈夏辉</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137235101403103</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陈梓萍</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137245080202221</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灵山调查队一级科员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（400110120046）</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125.7</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梁一娟</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137232010804611</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陈家磊</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137242011705021</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潘欣</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137250060902016</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浦北调查队一级科员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（400110120047）</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111.5</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曾丽群</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137245017402406</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朱庆东</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137245017404717</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赵能志</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137245080201520</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田东调查队一级科员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（400110120048）</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128.7</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吴锟</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137232050304808</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梁钊</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137245017405725</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章珍雄</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137253030401804</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靖西调查队一级科员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（400110120049）</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128</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张瑞崧</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137214012702026</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郑伟宇</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137214050202423</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王秋桂</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137244021301313</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都安调查队一级科员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（400110120050）</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125.1</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潘峋村</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137245010300501</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刘艳妮</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137245017402807</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张澜小</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137251011108315</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象州调查队一级科员（1）</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（400110120051）</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111</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邱莹媛</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137235101401001</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黄梅泽</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137245017405508</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梁岳涵</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137245030103621</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象州调查队一级科员（2）</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（400110120052）</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119.5</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龙阿莲</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137244021200807</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李万钰</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137245017404002</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杨晴华</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137245020301624</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大新调查队一级科员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（400110120053）</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110.7</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陈势豪</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137245017403001</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eastAsia="仿宋_GB2312"/>
                <w:b/>
                <w:sz w:val="24"/>
                <w:szCs w:val="24"/>
                <w:lang w:val="en" w:eastAsia="zh-CN"/>
              </w:rPr>
              <w:t>3</w:t>
            </w:r>
            <w:r>
              <w:rPr>
                <w:rFonts w:hint="eastAsia" w:ascii="仿宋_GB2312" w:eastAsia="仿宋_GB2312"/>
                <w:b/>
                <w:sz w:val="24"/>
                <w:szCs w:val="24"/>
                <w:lang w:val="en" w:eastAsia="zh-CN"/>
              </w:rPr>
              <w:t>月</w:t>
            </w:r>
            <w:r>
              <w:rPr>
                <w:rFonts w:hint="eastAsia" w:ascii="仿宋_GB2312" w:eastAsia="仿宋_GB2312"/>
                <w:b/>
                <w:sz w:val="24"/>
                <w:szCs w:val="24"/>
                <w:lang w:val="en-US" w:eastAsia="zh-CN"/>
              </w:rPr>
              <w:t>5</w:t>
            </w:r>
            <w:r>
              <w:rPr>
                <w:rFonts w:hint="eastAsia" w:ascii="仿宋_GB2312" w:eastAsia="仿宋_GB2312"/>
                <w:b/>
                <w:sz w:val="24"/>
                <w:szCs w:val="24"/>
                <w:lang w:val="en" w:eastAsia="zh-CN"/>
              </w:rPr>
              <w:t>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宋珍妮</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137245017403410</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姚才艺</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137245030101730</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hint="default" w:ascii="黑体" w:hAnsi="黑体" w:eastAsia="黑体"/>
          <w:bCs/>
          <w:color w:val="000000"/>
          <w:spacing w:val="8"/>
          <w:sz w:val="32"/>
          <w:szCs w:val="32"/>
          <w:lang w:val="en-US"/>
        </w:rPr>
        <w:t>2</w:t>
      </w:r>
    </w:p>
    <w:p>
      <w:pPr>
        <w:shd w:val="clear"/>
        <w:spacing w:line="600" w:lineRule="exact"/>
        <w:rPr>
          <w:rFonts w:eastAsia="黑体"/>
          <w:bCs/>
          <w:color w:val="000000"/>
          <w:spacing w:val="8"/>
          <w:sz w:val="32"/>
          <w:szCs w:val="32"/>
        </w:rPr>
      </w:pPr>
    </w:p>
    <w:p>
      <w:pPr>
        <w:shd w:val="clear"/>
        <w:spacing w:line="600" w:lineRule="exact"/>
        <w:rPr>
          <w:rFonts w:eastAsia="黑体"/>
          <w:bCs/>
          <w:color w:val="000000"/>
          <w:spacing w:val="8"/>
          <w:sz w:val="32"/>
          <w:szCs w:val="32"/>
        </w:rPr>
      </w:pPr>
    </w:p>
    <w:p>
      <w:pPr>
        <w:shd w:val="clea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hd w:val="clear"/>
        <w:spacing w:line="600" w:lineRule="exact"/>
        <w:ind w:firstLine="912" w:firstLineChars="200"/>
        <w:rPr>
          <w:bCs/>
          <w:color w:val="000000"/>
          <w:spacing w:val="8"/>
          <w:sz w:val="44"/>
          <w:szCs w:val="44"/>
        </w:rPr>
      </w:pPr>
    </w:p>
    <w:p>
      <w:pPr>
        <w:widowControl/>
        <w:shd w:val="clear"/>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shd w:val="clear"/>
        <w:adjustRightInd w:val="0"/>
        <w:snapToGrid w:val="0"/>
        <w:spacing w:line="600" w:lineRule="exact"/>
        <w:ind w:firstLine="640" w:firstLineChars="200"/>
        <w:jc w:val="left"/>
        <w:rPr>
          <w:rFonts w:ascii="仿宋_GB2312" w:eastAsia="仿宋_GB2312" w:cs="宋体"/>
          <w:kern w:val="0"/>
          <w:sz w:val="32"/>
          <w:szCs w:val="32"/>
          <w:u w:val="single"/>
        </w:rPr>
      </w:pPr>
    </w:p>
    <w:p>
      <w:pPr>
        <w:widowControl/>
        <w:shd w:val="clear"/>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hd w:val="clea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hd w:val="clear"/>
        <w:spacing w:line="600" w:lineRule="exact"/>
        <w:jc w:val="center"/>
        <w:rPr>
          <w:b/>
          <w:bCs/>
          <w:color w:val="000000"/>
          <w:spacing w:val="8"/>
          <w:sz w:val="44"/>
          <w:szCs w:val="44"/>
        </w:rPr>
      </w:pPr>
    </w:p>
    <w:p>
      <w:pPr>
        <w:shd w:val="clea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hd w:val="clear"/>
        <w:spacing w:line="600" w:lineRule="exact"/>
        <w:ind w:firstLine="674" w:firstLineChars="200"/>
        <w:rPr>
          <w:b/>
          <w:bCs/>
          <w:color w:val="000000"/>
          <w:spacing w:val="8"/>
          <w:sz w:val="32"/>
          <w:szCs w:val="32"/>
        </w:rPr>
      </w:pPr>
    </w:p>
    <w:p>
      <w:pPr>
        <w:widowControl/>
        <w:shd w:val="clear"/>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shd w:val="clear"/>
        <w:adjustRightInd w:val="0"/>
        <w:snapToGrid w:val="0"/>
        <w:spacing w:line="600" w:lineRule="exact"/>
        <w:ind w:firstLine="640" w:firstLineChars="200"/>
        <w:jc w:val="left"/>
        <w:rPr>
          <w:rFonts w:hint="eastAsia" w:ascii="仿宋_GB2312" w:eastAsia="仿宋_GB2312" w:cs="宋体"/>
          <w:kern w:val="0"/>
          <w:sz w:val="32"/>
          <w:szCs w:val="32"/>
          <w:lang w:eastAsia="zh-CN"/>
        </w:rPr>
      </w:pPr>
      <w:r>
        <w:rPr>
          <w:rFonts w:hint="eastAsia" w:ascii="仿宋_GB2312" w:eastAsia="仿宋_GB2312" w:cs="宋体"/>
          <w:kern w:val="0"/>
          <w:sz w:val="32"/>
          <w:szCs w:val="32"/>
        </w:rPr>
        <w:t>联系电话：XXX-XXXXXXXX</w:t>
      </w:r>
      <w:r>
        <w:rPr>
          <w:rFonts w:hint="eastAsia" w:ascii="仿宋_GB2312" w:eastAsia="仿宋_GB2312" w:cs="宋体"/>
          <w:kern w:val="0"/>
          <w:sz w:val="32"/>
          <w:szCs w:val="32"/>
          <w:lang w:eastAsia="zh-CN"/>
        </w:rPr>
        <w:t>。</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姓名（考生本人手写签名并加盖手印）：      </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shd w:val="clear"/>
        <w:adjustRightInd w:val="0"/>
        <w:snapToGrid w:val="0"/>
        <w:spacing w:line="600" w:lineRule="exact"/>
        <w:ind w:firstLine="640" w:firstLineChars="200"/>
        <w:jc w:val="left"/>
        <w:rPr>
          <w:rFonts w:eastAsia="仿宋_GB2312" w:cs="宋体"/>
          <w:kern w:val="0"/>
          <w:sz w:val="32"/>
          <w:szCs w:val="32"/>
          <w:u w:val="single"/>
        </w:rPr>
      </w:pPr>
    </w:p>
    <w:p>
      <w:pPr>
        <w:widowControl/>
        <w:shd w:val="clear"/>
        <w:adjustRightInd w:val="0"/>
        <w:snapToGrid w:val="0"/>
        <w:ind w:firstLine="640" w:firstLineChars="200"/>
        <w:jc w:val="left"/>
        <w:rPr>
          <w:rFonts w:eastAsia="仿宋_GB2312" w:cs="宋体"/>
          <w:kern w:val="0"/>
          <w:sz w:val="32"/>
          <w:szCs w:val="32"/>
          <w:u w:val="single"/>
        </w:rPr>
      </w:pPr>
    </w:p>
    <w:p>
      <w:pPr>
        <w:widowControl/>
        <w:shd w:val="clear"/>
        <w:adjustRightInd w:val="0"/>
        <w:snapToGrid w:val="0"/>
        <w:ind w:firstLine="640" w:firstLineChars="200"/>
        <w:jc w:val="left"/>
        <w:rPr>
          <w:rFonts w:eastAsia="仿宋_GB2312" w:cs="宋体"/>
          <w:kern w:val="0"/>
          <w:sz w:val="32"/>
          <w:szCs w:val="32"/>
          <w:u w:val="single"/>
        </w:rPr>
      </w:pPr>
    </w:p>
    <w:p>
      <w:pPr>
        <w:widowControl/>
        <w:shd w:val="clear"/>
        <w:adjustRightInd w:val="0"/>
        <w:snapToGrid w:val="0"/>
        <w:ind w:firstLine="640" w:firstLineChars="200"/>
        <w:jc w:val="left"/>
        <w:rPr>
          <w:rFonts w:eastAsia="仿宋_GB2312" w:cs="宋体"/>
          <w:kern w:val="0"/>
          <w:sz w:val="32"/>
          <w:szCs w:val="32"/>
          <w:u w:val="single"/>
        </w:rPr>
      </w:pPr>
    </w:p>
    <w:p>
      <w:pPr>
        <w:shd w:val="clea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B9B1711"/>
    <w:rsid w:val="0CE78361"/>
    <w:rsid w:val="1186384C"/>
    <w:rsid w:val="16697BD2"/>
    <w:rsid w:val="198432E8"/>
    <w:rsid w:val="1AF2AB43"/>
    <w:rsid w:val="1B4F4EDD"/>
    <w:rsid w:val="1C687BA8"/>
    <w:rsid w:val="1DA2662B"/>
    <w:rsid w:val="1EF7ADC1"/>
    <w:rsid w:val="1F435D57"/>
    <w:rsid w:val="20F85964"/>
    <w:rsid w:val="2270048D"/>
    <w:rsid w:val="25783C88"/>
    <w:rsid w:val="25E023B3"/>
    <w:rsid w:val="27D55CE6"/>
    <w:rsid w:val="27ED9CDF"/>
    <w:rsid w:val="2A3235C6"/>
    <w:rsid w:val="2A7740BB"/>
    <w:rsid w:val="2B195E43"/>
    <w:rsid w:val="2B6A4948"/>
    <w:rsid w:val="2C5F615A"/>
    <w:rsid w:val="2E5E5C1F"/>
    <w:rsid w:val="2E8C546A"/>
    <w:rsid w:val="303809A8"/>
    <w:rsid w:val="30C70618"/>
    <w:rsid w:val="336B2584"/>
    <w:rsid w:val="3389601C"/>
    <w:rsid w:val="38631313"/>
    <w:rsid w:val="38A72D01"/>
    <w:rsid w:val="3A5369BF"/>
    <w:rsid w:val="3A900623"/>
    <w:rsid w:val="3AA70248"/>
    <w:rsid w:val="3ABD23EC"/>
    <w:rsid w:val="3CFBE5C4"/>
    <w:rsid w:val="3E7F3429"/>
    <w:rsid w:val="3EE21837"/>
    <w:rsid w:val="3F5DB8F0"/>
    <w:rsid w:val="3FFD8279"/>
    <w:rsid w:val="3FFED366"/>
    <w:rsid w:val="419A3FAE"/>
    <w:rsid w:val="41DF121F"/>
    <w:rsid w:val="45267D82"/>
    <w:rsid w:val="46A55C75"/>
    <w:rsid w:val="47ED3A0E"/>
    <w:rsid w:val="48B91E5D"/>
    <w:rsid w:val="49EF39D2"/>
    <w:rsid w:val="4A7D0844"/>
    <w:rsid w:val="4B162FC1"/>
    <w:rsid w:val="4EC933D2"/>
    <w:rsid w:val="4F2B4370"/>
    <w:rsid w:val="4F6F5245"/>
    <w:rsid w:val="51E31065"/>
    <w:rsid w:val="5217023B"/>
    <w:rsid w:val="545E0B20"/>
    <w:rsid w:val="54BDE300"/>
    <w:rsid w:val="559D2106"/>
    <w:rsid w:val="57DF279E"/>
    <w:rsid w:val="57E035B9"/>
    <w:rsid w:val="58F3E77D"/>
    <w:rsid w:val="591C553F"/>
    <w:rsid w:val="5BE76CD7"/>
    <w:rsid w:val="5C0A0595"/>
    <w:rsid w:val="5EE9A42B"/>
    <w:rsid w:val="5F8BA6C7"/>
    <w:rsid w:val="5FA5285E"/>
    <w:rsid w:val="6197B471"/>
    <w:rsid w:val="6277079A"/>
    <w:rsid w:val="64AF38BD"/>
    <w:rsid w:val="66A9277E"/>
    <w:rsid w:val="66DD5747"/>
    <w:rsid w:val="687142E8"/>
    <w:rsid w:val="69F3315F"/>
    <w:rsid w:val="6BFD2102"/>
    <w:rsid w:val="6BFF8361"/>
    <w:rsid w:val="6CB23063"/>
    <w:rsid w:val="6DC71F02"/>
    <w:rsid w:val="6E7E3ABB"/>
    <w:rsid w:val="6E9D5EB6"/>
    <w:rsid w:val="6F416B95"/>
    <w:rsid w:val="6F6681A9"/>
    <w:rsid w:val="6FCDFFDF"/>
    <w:rsid w:val="6FEB76A0"/>
    <w:rsid w:val="72174264"/>
    <w:rsid w:val="735E1729"/>
    <w:rsid w:val="75DDDEAD"/>
    <w:rsid w:val="760E5F3E"/>
    <w:rsid w:val="775D2A92"/>
    <w:rsid w:val="77FFEFB3"/>
    <w:rsid w:val="78B6041B"/>
    <w:rsid w:val="793794C2"/>
    <w:rsid w:val="79D85F74"/>
    <w:rsid w:val="7AB855E2"/>
    <w:rsid w:val="7AC65BFC"/>
    <w:rsid w:val="7AFD7C27"/>
    <w:rsid w:val="7B2FE063"/>
    <w:rsid w:val="7BDEC33F"/>
    <w:rsid w:val="7BDFBC1B"/>
    <w:rsid w:val="7BEE485D"/>
    <w:rsid w:val="7BEFFA68"/>
    <w:rsid w:val="7BFEA453"/>
    <w:rsid w:val="7D761C62"/>
    <w:rsid w:val="7DFD6EA2"/>
    <w:rsid w:val="7EB9F2B7"/>
    <w:rsid w:val="7EF44A21"/>
    <w:rsid w:val="7EFBB9E0"/>
    <w:rsid w:val="7F3D21A3"/>
    <w:rsid w:val="7F7463D1"/>
    <w:rsid w:val="7F7BB997"/>
    <w:rsid w:val="7FED809D"/>
    <w:rsid w:val="7FF4BDE3"/>
    <w:rsid w:val="7FFF900A"/>
    <w:rsid w:val="7FFFFFCE"/>
    <w:rsid w:val="8F5F191C"/>
    <w:rsid w:val="93FAD9D7"/>
    <w:rsid w:val="9DB92C2F"/>
    <w:rsid w:val="A3D4DE6E"/>
    <w:rsid w:val="A737ED1F"/>
    <w:rsid w:val="A9753576"/>
    <w:rsid w:val="AB6DBCE8"/>
    <w:rsid w:val="ACBF5ABA"/>
    <w:rsid w:val="B5BF6B3B"/>
    <w:rsid w:val="BEAF301D"/>
    <w:rsid w:val="BF7FBF4C"/>
    <w:rsid w:val="BFE6B046"/>
    <w:rsid w:val="D2FFFDED"/>
    <w:rsid w:val="D7DF827C"/>
    <w:rsid w:val="DB7E3909"/>
    <w:rsid w:val="DBE7736D"/>
    <w:rsid w:val="DBFEBD7A"/>
    <w:rsid w:val="DDF3E12A"/>
    <w:rsid w:val="DFAC9FD5"/>
    <w:rsid w:val="DFAFA9F0"/>
    <w:rsid w:val="DFFFC4E8"/>
    <w:rsid w:val="EBF71161"/>
    <w:rsid w:val="EE3B5C6B"/>
    <w:rsid w:val="F2D559E5"/>
    <w:rsid w:val="F4FF57CB"/>
    <w:rsid w:val="F76F4F95"/>
    <w:rsid w:val="F7B53F3C"/>
    <w:rsid w:val="F7DFD4D4"/>
    <w:rsid w:val="F9D044E4"/>
    <w:rsid w:val="F9DFA609"/>
    <w:rsid w:val="F9FE6038"/>
    <w:rsid w:val="FD5F6713"/>
    <w:rsid w:val="FDFB1150"/>
    <w:rsid w:val="FE7F87AB"/>
    <w:rsid w:val="FF4FC93F"/>
    <w:rsid w:val="FF6DF3B7"/>
    <w:rsid w:val="FF9FF696"/>
    <w:rsid w:val="FFAEA8AE"/>
    <w:rsid w:val="FFB3BB91"/>
    <w:rsid w:val="FFB3CC00"/>
    <w:rsid w:val="FFBF6389"/>
    <w:rsid w:val="FFC7A993"/>
    <w:rsid w:val="FFDF3023"/>
    <w:rsid w:val="FFEB6CD6"/>
    <w:rsid w:val="FFF63D52"/>
    <w:rsid w:val="FFF96044"/>
    <w:rsid w:val="FFFF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2025-01-24T23:18:00Z</cp:lastPrinted>
  <dcterms:modified xsi:type="dcterms:W3CDTF">2025-02-06T08:58:24Z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