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69"/>
        <w:gridCol w:w="630"/>
        <w:gridCol w:w="420"/>
        <w:gridCol w:w="120"/>
        <w:gridCol w:w="780"/>
        <w:gridCol w:w="120"/>
        <w:gridCol w:w="456"/>
        <w:gridCol w:w="504"/>
        <w:gridCol w:w="378"/>
        <w:gridCol w:w="1260"/>
        <w:gridCol w:w="1412"/>
        <w:gridCol w:w="15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249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firstLine="361" w:firstLineChars="100"/>
              <w:jc w:val="both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>河池市金城江区审计局</w:t>
            </w:r>
            <w:r>
              <w:rPr>
                <w:rFonts w:ascii="仿宋_GB2312" w:eastAsia="仿宋_GB2312"/>
                <w:b/>
                <w:sz w:val="36"/>
                <w:szCs w:val="36"/>
              </w:rPr>
              <w:t>20</w:t>
            </w:r>
            <w:r>
              <w:rPr>
                <w:rFonts w:hint="eastAsia" w:ascii="仿宋_GB2312" w:eastAsia="仿宋_GB2312"/>
                <w:b/>
                <w:sz w:val="36"/>
                <w:szCs w:val="36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36"/>
                <w:szCs w:val="36"/>
              </w:rPr>
              <w:t>年公开招聘人员报名表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别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相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贯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出生地　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87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及专业</w:t>
            </w:r>
          </w:p>
        </w:tc>
        <w:tc>
          <w:tcPr>
            <w:tcW w:w="46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计算机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40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31680" w:hanging="360" w:hangingChars="15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7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应聘单位职位　</w:t>
            </w:r>
          </w:p>
        </w:tc>
        <w:tc>
          <w:tcPr>
            <w:tcW w:w="7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历</w:t>
            </w:r>
          </w:p>
        </w:tc>
        <w:tc>
          <w:tcPr>
            <w:tcW w:w="855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况</w:t>
            </w:r>
          </w:p>
        </w:tc>
        <w:tc>
          <w:tcPr>
            <w:tcW w:w="855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家庭成员情况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24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ind w:right="420" w:firstLine="480" w:firstLineChars="200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right="420" w:firstLine="480" w:firstLineChars="200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spacing w:line="320" w:lineRule="exact"/>
              <w:ind w:right="420" w:firstLine="600" w:firstLineChars="200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本人承诺以上填写情况属实。</w:t>
            </w:r>
          </w:p>
          <w:p>
            <w:pPr>
              <w:spacing w:line="240" w:lineRule="exact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　　　　　　　　　　　　　　　　　　</w:t>
            </w:r>
          </w:p>
          <w:p>
            <w:pPr>
              <w:spacing w:line="320" w:lineRule="exact"/>
              <w:ind w:firstLine="5250" w:firstLineChars="1750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报名者签名：</w:t>
            </w:r>
          </w:p>
          <w:p>
            <w:pPr>
              <w:spacing w:line="320" w:lineRule="exact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　　　　　　　　　　　　　　　　　　　　　　　年　　月　　日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FjNzVhYWNiNzZkNTAzYjFjMzU5MjIwMzg3ODVmNTcifQ=="/>
  </w:docVars>
  <w:rsids>
    <w:rsidRoot w:val="4D3A3A0F"/>
    <w:rsid w:val="000F7827"/>
    <w:rsid w:val="001F7852"/>
    <w:rsid w:val="0024021C"/>
    <w:rsid w:val="002724DD"/>
    <w:rsid w:val="00335324"/>
    <w:rsid w:val="005B3C0D"/>
    <w:rsid w:val="007866AC"/>
    <w:rsid w:val="00B23C71"/>
    <w:rsid w:val="00C47B73"/>
    <w:rsid w:val="00C61B75"/>
    <w:rsid w:val="00D57065"/>
    <w:rsid w:val="01DE3297"/>
    <w:rsid w:val="0A226E91"/>
    <w:rsid w:val="1B97479D"/>
    <w:rsid w:val="20ED5A6B"/>
    <w:rsid w:val="2D0D5622"/>
    <w:rsid w:val="2F9F41A9"/>
    <w:rsid w:val="39CA12E8"/>
    <w:rsid w:val="4D3A3A0F"/>
    <w:rsid w:val="63284C9B"/>
    <w:rsid w:val="73891E78"/>
    <w:rsid w:val="781F77D2"/>
    <w:rsid w:val="7CD6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160</Words>
  <Characters>163</Characters>
  <Lines>0</Lines>
  <Paragraphs>0</Paragraphs>
  <TotalTime>9</TotalTime>
  <ScaleCrop>false</ScaleCrop>
  <LinksUpToDate>false</LinksUpToDate>
  <CharactersWithSpaces>243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2017-04-11T00:44:00Z</dcterms:created>
  <dc:creator>黄旭江</dc:creator>
  <cp:lastModifiedBy>hcdm</cp:lastModifiedBy>
  <dcterms:modified xsi:type="dcterms:W3CDTF">2025-01-16T07:09:55Z</dcterms:modified>
  <dc:title>2017年河池市金城江区审计局公开招聘人员报名表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7EBAC93BBA464CE8A4AB7C7E1F80FD4F</vt:lpwstr>
  </property>
</Properties>
</file>