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5A" w:rsidRPr="00F8168A" w:rsidRDefault="006A40A4">
      <w:pPr>
        <w:rPr>
          <w:rFonts w:ascii="黑体" w:eastAsia="黑体" w:hAnsi="黑体" w:cs="方正仿宋简体"/>
          <w:bCs/>
          <w:sz w:val="32"/>
          <w:szCs w:val="32"/>
        </w:rPr>
      </w:pPr>
      <w:r w:rsidRPr="00F8168A">
        <w:rPr>
          <w:rFonts w:ascii="黑体" w:eastAsia="黑体" w:hAnsi="黑体" w:hint="eastAsia"/>
          <w:bCs/>
          <w:sz w:val="32"/>
          <w:szCs w:val="32"/>
        </w:rPr>
        <w:t>附</w:t>
      </w:r>
      <w:r w:rsidR="00F8168A" w:rsidRPr="00F8168A">
        <w:rPr>
          <w:rFonts w:ascii="黑体" w:eastAsia="黑体" w:hAnsi="黑体" w:hint="eastAsia"/>
          <w:bCs/>
          <w:sz w:val="32"/>
          <w:szCs w:val="32"/>
        </w:rPr>
        <w:t>件</w:t>
      </w:r>
      <w:r w:rsidR="00EE61DD">
        <w:rPr>
          <w:rFonts w:ascii="黑体" w:eastAsia="黑体" w:hAnsi="黑体" w:hint="eastAsia"/>
          <w:bCs/>
          <w:sz w:val="32"/>
          <w:szCs w:val="32"/>
        </w:rPr>
        <w:t>4</w:t>
      </w:r>
      <w:r w:rsidRPr="00F8168A">
        <w:rPr>
          <w:rFonts w:ascii="黑体" w:eastAsia="黑体" w:hAnsi="黑体" w:hint="eastAsia"/>
          <w:bCs/>
          <w:sz w:val="32"/>
          <w:szCs w:val="32"/>
        </w:rPr>
        <w:t>：</w:t>
      </w:r>
    </w:p>
    <w:p w:rsidR="0047065A" w:rsidRDefault="006A40A4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一、</w:t>
      </w:r>
      <w:r w:rsidR="008C30CD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打印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学信网学历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验证步骤</w:t>
      </w:r>
    </w:p>
    <w:p w:rsidR="0047065A" w:rsidRDefault="0047065A">
      <w:pPr>
        <w:jc w:val="center"/>
        <w:rPr>
          <w:b/>
          <w:sz w:val="30"/>
          <w:szCs w:val="30"/>
        </w:rPr>
      </w:pPr>
    </w:p>
    <w:p w:rsidR="0047065A" w:rsidRDefault="006A40A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登陆网站：中国高等教育学生信息网（</w:t>
      </w:r>
      <w:hyperlink r:id="rId7" w:history="1">
        <w:r>
          <w:rPr>
            <w:rStyle w:val="a5"/>
            <w:rFonts w:ascii="宋体" w:hAnsi="宋体" w:cs="宋体"/>
            <w:sz w:val="24"/>
          </w:rPr>
          <w:t>https://www.chsi.com.cn/</w:t>
        </w:r>
      </w:hyperlink>
      <w:r>
        <w:rPr>
          <w:rFonts w:ascii="仿宋" w:eastAsia="仿宋" w:hAnsi="仿宋" w:cs="仿宋" w:hint="eastAsia"/>
          <w:sz w:val="30"/>
          <w:szCs w:val="30"/>
        </w:rPr>
        <w:t>）</w:t>
      </w:r>
    </w:p>
    <w:p w:rsidR="0047065A" w:rsidRDefault="006A40A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1、选择“学信档案”。</w:t>
      </w:r>
    </w:p>
    <w:p w:rsidR="0047065A" w:rsidRDefault="006A40A4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4911090" cy="2923540"/>
            <wp:effectExtent l="0" t="0" r="3810" b="10160"/>
            <wp:docPr id="2" name="图片 1" descr="C:\Documents and Settings\work\桌面\新建文件夹\新建文件夹\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Documents and Settings\work\桌面\新建文件夹\新建文件夹\1.png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65A" w:rsidRDefault="006A40A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2、选择“注册学信网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帐号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”进行注册；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若之前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已经注册，则直接登录。</w:t>
      </w:r>
    </w:p>
    <w:p w:rsidR="0047065A" w:rsidRDefault="006A40A4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4813300" cy="2816860"/>
            <wp:effectExtent l="0" t="0" r="6350" b="2540"/>
            <wp:docPr id="3" name="图片 2" descr="C:\Documents and Settings\work\桌面\新建文件夹\新建文件夹\2.p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Documents and Settings\work\桌面\新建文件夹\新建文件夹\2.png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281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65A" w:rsidRDefault="0047065A">
      <w:pPr>
        <w:rPr>
          <w:sz w:val="28"/>
          <w:szCs w:val="28"/>
        </w:rPr>
      </w:pPr>
    </w:p>
    <w:p w:rsidR="0047065A" w:rsidRDefault="006A40A4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4792980" cy="3101975"/>
            <wp:effectExtent l="0" t="0" r="7620" b="3175"/>
            <wp:docPr id="1" name="图片 3" descr="C:\Documents and Settings\work\桌面\新建文件夹\新建文件夹\4.pn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\Documents and Settings\work\桌面\新建文件夹\新建文件夹\4.png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2980" cy="310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5101590" cy="4927600"/>
            <wp:effectExtent l="0" t="0" r="3810" b="6350"/>
            <wp:docPr id="4" name="图片 4" descr="C:\Documents and Settings\work\桌面\新建文件夹\新建文件夹\3.pn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Documents and Settings\work\桌面\新建文件夹\新建文件夹\3.png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1590" cy="4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65A" w:rsidRDefault="0047065A">
      <w:pPr>
        <w:pStyle w:val="a6"/>
        <w:ind w:firstLineChars="0" w:firstLine="0"/>
        <w:rPr>
          <w:sz w:val="24"/>
        </w:rPr>
      </w:pPr>
    </w:p>
    <w:p w:rsidR="0047065A" w:rsidRDefault="006A40A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3、选择“申请在线验证报告”。</w:t>
      </w:r>
    </w:p>
    <w:p w:rsidR="0047065A" w:rsidRDefault="006A40A4">
      <w:pPr>
        <w:rPr>
          <w:b/>
          <w:bCs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5166995" cy="2115820"/>
            <wp:effectExtent l="0" t="0" r="14605" b="17780"/>
            <wp:docPr id="5" name="图片 5" descr="C:\Documents and Settings\work\桌面\新建文件夹\新建文件夹\5.pn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Documents and Settings\work\桌面\新建文件夹\新建文件夹\5.png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995" cy="211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65A" w:rsidRDefault="006A40A4">
      <w:pPr>
        <w:ind w:firstLineChars="200" w:firstLine="600"/>
        <w:rPr>
          <w:rFonts w:ascii="仿宋" w:eastAsia="仿宋" w:hAnsi="仿宋" w:cs="仿宋"/>
          <w:color w:val="FF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4、选择教育部学历证书电子注册备案表“查看”，</w:t>
      </w:r>
      <w:r>
        <w:rPr>
          <w:rFonts w:ascii="仿宋" w:eastAsia="仿宋" w:hAnsi="仿宋" w:cs="仿宋" w:hint="eastAsia"/>
          <w:b/>
          <w:bCs/>
          <w:color w:val="FF0000"/>
          <w:sz w:val="30"/>
          <w:szCs w:val="30"/>
          <w:u w:val="single"/>
        </w:rPr>
        <w:t>注意：</w:t>
      </w:r>
      <w:r>
        <w:rPr>
          <w:rFonts w:ascii="仿宋" w:eastAsia="仿宋" w:hAnsi="仿宋" w:cs="仿宋" w:hint="eastAsia"/>
          <w:color w:val="FF0000"/>
          <w:sz w:val="30"/>
          <w:szCs w:val="30"/>
        </w:rPr>
        <w:t>点击右侧教育部学历证电子注册备案表，不是左侧教育部学籍在线验证报告！</w:t>
      </w:r>
    </w:p>
    <w:p w:rsidR="0047065A" w:rsidRDefault="006A40A4">
      <w:pPr>
        <w:rPr>
          <w:b/>
          <w:bCs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drawing>
          <wp:inline distT="0" distB="0" distL="114300" distR="114300">
            <wp:extent cx="5311775" cy="2178685"/>
            <wp:effectExtent l="0" t="0" r="3175" b="12065"/>
            <wp:docPr id="7" name="图片 6" descr="C:\Documents and Settings\work\桌面\新建文件夹\新建文件夹\6.pn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C:\Documents and Settings\work\桌面\新建文件夹\新建文件夹\6.png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1775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65A" w:rsidRDefault="006A40A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5、选择“查看”。</w:t>
      </w:r>
    </w:p>
    <w:p w:rsidR="0047065A" w:rsidRDefault="006A40A4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114300" distR="114300">
            <wp:extent cx="5312410" cy="2032000"/>
            <wp:effectExtent l="0" t="0" r="2540" b="6350"/>
            <wp:docPr id="8" name="图片 7" descr="C:\Users\Administrator\AppData\Roaming\Tencent\Users\373889046\TIM\WinTemp\RichOle\F@P88}DZOZ96Z_]Y$3Y9V)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C:\Users\Administrator\AppData\Roaming\Tencent\Users\373889046\TIM\WinTemp\RichOle\F@P88}DZOZ96Z_]Y$3Y9V)B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41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65A" w:rsidRDefault="006A40A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6、完毕之后会自动跳转至该界面，带有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二维码的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学历认证，学历认证就已认证完毕</w:t>
      </w:r>
      <w:r w:rsidR="00F52AB2">
        <w:rPr>
          <w:rFonts w:ascii="仿宋" w:eastAsia="仿宋" w:hAnsi="仿宋" w:cs="仿宋" w:hint="eastAsia"/>
          <w:sz w:val="30"/>
          <w:szCs w:val="30"/>
        </w:rPr>
        <w:t>，保存打印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47065A" w:rsidRDefault="006A40A4">
      <w:pPr>
        <w:spacing w:line="360" w:lineRule="auto"/>
        <w:rPr>
          <w:b/>
          <w:sz w:val="24"/>
        </w:rPr>
      </w:pPr>
      <w:r>
        <w:rPr>
          <w:rFonts w:hint="eastAsia"/>
          <w:b/>
          <w:bCs/>
          <w:noProof/>
          <w:sz w:val="28"/>
          <w:szCs w:val="28"/>
        </w:rPr>
        <w:drawing>
          <wp:inline distT="0" distB="0" distL="114300" distR="114300">
            <wp:extent cx="4733925" cy="4241165"/>
            <wp:effectExtent l="0" t="0" r="9525" b="698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24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65A" w:rsidRDefault="0047065A">
      <w:pPr>
        <w:rPr>
          <w:rFonts w:ascii="仿宋" w:eastAsia="仿宋" w:hAnsi="仿宋" w:cs="仿宋"/>
          <w:color w:val="FF0000"/>
          <w:sz w:val="30"/>
          <w:szCs w:val="30"/>
        </w:rPr>
      </w:pPr>
    </w:p>
    <w:p w:rsidR="00527D66" w:rsidRDefault="00527D66">
      <w:pPr>
        <w:rPr>
          <w:rFonts w:ascii="仿宋" w:eastAsia="仿宋" w:hAnsi="仿宋" w:cs="仿宋"/>
          <w:color w:val="FF0000"/>
          <w:sz w:val="30"/>
          <w:szCs w:val="30"/>
        </w:rPr>
      </w:pPr>
    </w:p>
    <w:p w:rsidR="00527D66" w:rsidRDefault="00527D66">
      <w:pPr>
        <w:rPr>
          <w:rFonts w:ascii="仿宋" w:eastAsia="仿宋" w:hAnsi="仿宋" w:cs="仿宋"/>
          <w:color w:val="FF0000"/>
          <w:sz w:val="30"/>
          <w:szCs w:val="30"/>
        </w:rPr>
      </w:pPr>
    </w:p>
    <w:p w:rsidR="00527D66" w:rsidRDefault="00527D66">
      <w:pPr>
        <w:rPr>
          <w:rFonts w:ascii="仿宋" w:eastAsia="仿宋" w:hAnsi="仿宋" w:cs="仿宋"/>
          <w:color w:val="FF0000"/>
          <w:sz w:val="30"/>
          <w:szCs w:val="30"/>
        </w:rPr>
      </w:pPr>
    </w:p>
    <w:p w:rsidR="0047065A" w:rsidRDefault="0047065A">
      <w:pPr>
        <w:rPr>
          <w:rFonts w:ascii="仿宋" w:eastAsia="仿宋" w:hAnsi="仿宋" w:cs="仿宋"/>
          <w:color w:val="FF0000"/>
          <w:sz w:val="30"/>
          <w:szCs w:val="30"/>
        </w:rPr>
      </w:pPr>
    </w:p>
    <w:p w:rsidR="0047065A" w:rsidRDefault="0047065A">
      <w:pPr>
        <w:rPr>
          <w:rFonts w:ascii="仿宋" w:eastAsia="仿宋" w:hAnsi="仿宋" w:cs="仿宋"/>
          <w:color w:val="FF0000"/>
          <w:sz w:val="30"/>
          <w:szCs w:val="30"/>
        </w:rPr>
      </w:pPr>
    </w:p>
    <w:p w:rsidR="0047065A" w:rsidRDefault="0047065A">
      <w:pPr>
        <w:rPr>
          <w:rFonts w:ascii="仿宋" w:eastAsia="仿宋" w:hAnsi="仿宋" w:cs="仿宋"/>
          <w:color w:val="FF0000"/>
          <w:sz w:val="30"/>
          <w:szCs w:val="30"/>
        </w:rPr>
      </w:pPr>
    </w:p>
    <w:p w:rsidR="0047065A" w:rsidRDefault="0047065A">
      <w:pPr>
        <w:rPr>
          <w:rFonts w:ascii="仿宋" w:eastAsia="仿宋" w:hAnsi="仿宋" w:cs="仿宋"/>
          <w:color w:val="FF0000"/>
          <w:sz w:val="30"/>
          <w:szCs w:val="30"/>
        </w:rPr>
      </w:pPr>
    </w:p>
    <w:p w:rsidR="0047065A" w:rsidRDefault="0047065A">
      <w:pPr>
        <w:spacing w:line="360" w:lineRule="auto"/>
        <w:rPr>
          <w:rFonts w:ascii="宋体" w:hAnsi="宋体"/>
          <w:b/>
          <w:color w:val="FF0000"/>
          <w:sz w:val="24"/>
        </w:rPr>
      </w:pPr>
    </w:p>
    <w:sectPr w:rsidR="0047065A" w:rsidSect="0047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3FF" w:rsidRDefault="002D03FF" w:rsidP="00527D66">
      <w:r>
        <w:separator/>
      </w:r>
    </w:p>
  </w:endnote>
  <w:endnote w:type="continuationSeparator" w:id="0">
    <w:p w:rsidR="002D03FF" w:rsidRDefault="002D03FF" w:rsidP="00527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3FF" w:rsidRDefault="002D03FF" w:rsidP="00527D66">
      <w:r>
        <w:separator/>
      </w:r>
    </w:p>
  </w:footnote>
  <w:footnote w:type="continuationSeparator" w:id="0">
    <w:p w:rsidR="002D03FF" w:rsidRDefault="002D03FF" w:rsidP="00527D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08D0E"/>
    <w:multiLevelType w:val="singleLevel"/>
    <w:tmpl w:val="6E308D0E"/>
    <w:lvl w:ilvl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Q1MDVjYmY4NTRjNDU4OTc3NjMyYmZjNmU3ZGIzMDAifQ=="/>
  </w:docVars>
  <w:rsids>
    <w:rsidRoot w:val="00A94B3D"/>
    <w:rsid w:val="000201DF"/>
    <w:rsid w:val="000F1AA0"/>
    <w:rsid w:val="001A7301"/>
    <w:rsid w:val="00246E75"/>
    <w:rsid w:val="002D03FF"/>
    <w:rsid w:val="002D2C67"/>
    <w:rsid w:val="00317728"/>
    <w:rsid w:val="0047065A"/>
    <w:rsid w:val="004C40AE"/>
    <w:rsid w:val="00527D66"/>
    <w:rsid w:val="006A40A4"/>
    <w:rsid w:val="008C30CD"/>
    <w:rsid w:val="00927C9D"/>
    <w:rsid w:val="0098080F"/>
    <w:rsid w:val="009D260C"/>
    <w:rsid w:val="00A94B3D"/>
    <w:rsid w:val="00C0568A"/>
    <w:rsid w:val="00EE61DD"/>
    <w:rsid w:val="00F52AB2"/>
    <w:rsid w:val="00F8168A"/>
    <w:rsid w:val="07EB2387"/>
    <w:rsid w:val="0BD82330"/>
    <w:rsid w:val="113B612D"/>
    <w:rsid w:val="12E926AD"/>
    <w:rsid w:val="1A564D3F"/>
    <w:rsid w:val="1F8A74FD"/>
    <w:rsid w:val="21E11EC2"/>
    <w:rsid w:val="26AC6C9A"/>
    <w:rsid w:val="2BE016CC"/>
    <w:rsid w:val="2D6E0CF7"/>
    <w:rsid w:val="315C7E3B"/>
    <w:rsid w:val="3BE3201E"/>
    <w:rsid w:val="45F94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7065A"/>
    <w:rPr>
      <w:sz w:val="18"/>
      <w:szCs w:val="18"/>
    </w:rPr>
  </w:style>
  <w:style w:type="character" w:styleId="a4">
    <w:name w:val="Strong"/>
    <w:basedOn w:val="a0"/>
    <w:uiPriority w:val="22"/>
    <w:qFormat/>
    <w:rsid w:val="0047065A"/>
    <w:rPr>
      <w:b/>
    </w:rPr>
  </w:style>
  <w:style w:type="character" w:styleId="a5">
    <w:name w:val="Hyperlink"/>
    <w:basedOn w:val="a0"/>
    <w:qFormat/>
    <w:rsid w:val="0047065A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7065A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47065A"/>
    <w:pPr>
      <w:ind w:firstLineChars="200" w:firstLine="420"/>
    </w:pPr>
  </w:style>
  <w:style w:type="paragraph" w:styleId="a7">
    <w:name w:val="header"/>
    <w:basedOn w:val="a"/>
    <w:link w:val="Char0"/>
    <w:uiPriority w:val="99"/>
    <w:semiHidden/>
    <w:unhideWhenUsed/>
    <w:rsid w:val="00527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527D66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527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527D6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www.chsi.com.cn/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45</Words>
  <Characters>259</Characters>
  <Application>Microsoft Office Word</Application>
  <DocSecurity>0</DocSecurity>
  <Lines>2</Lines>
  <Paragraphs>1</Paragraphs>
  <ScaleCrop>false</ScaleCrop>
  <Company>雨林木风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王冉</dc:creator>
  <cp:lastModifiedBy>YLSY</cp:lastModifiedBy>
  <cp:revision>9</cp:revision>
  <cp:lastPrinted>2020-09-30T01:19:00Z</cp:lastPrinted>
  <dcterms:created xsi:type="dcterms:W3CDTF">2019-09-18T06:55:00Z</dcterms:created>
  <dcterms:modified xsi:type="dcterms:W3CDTF">2024-05-08T02:24:00Z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DB4392C9B6F346C6B857F14BDB3BD8B0</vt:lpwstr>
  </property>
</Properties>
</file>