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中共南宁市委党史研究室报名登记表</w:t>
      </w:r>
    </w:p>
    <w:tbl>
      <w:tblPr>
        <w:tblStyle w:val="4"/>
        <w:tblW w:w="10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902"/>
        <w:gridCol w:w="1425"/>
        <w:gridCol w:w="762"/>
        <w:gridCol w:w="797"/>
        <w:gridCol w:w="623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熟悉专业有何特长</w:t>
            </w: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开始填写，时间不能中断,未安排工作的以“待业”表述。）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90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F"/>
    <w:rsid w:val="001B70FF"/>
    <w:rsid w:val="0F9925D0"/>
    <w:rsid w:val="2867015D"/>
    <w:rsid w:val="612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640</Characters>
  <Lines>0</Lines>
  <Paragraphs>0</Paragraphs>
  <TotalTime>11</TotalTime>
  <ScaleCrop>false</ScaleCrop>
  <LinksUpToDate>false</LinksUpToDate>
  <CharactersWithSpaces>640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2024-12-18T01:39:00Z</dcterms:created>
  <dc:creator>鱼Rose</dc:creator>
  <cp:lastModifiedBy>卢兰玉</cp:lastModifiedBy>
  <cp:lastPrinted>2024-12-18T03:14:00Z</cp:lastPrinted>
  <dcterms:modified xsi:type="dcterms:W3CDTF">2024-12-18T03:53:40Z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B514D97CDB184FCCBFDC76EB3170D911_11</vt:lpwstr>
  </property>
</Properties>
</file>