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80" w:type="dxa"/>
        <w:tblInd w:w="-71" w:type="dxa"/>
        <w:tblLayout w:type="fixed"/>
        <w:tblLook w:val="0000"/>
      </w:tblPr>
      <w:tblGrid>
        <w:gridCol w:w="785"/>
        <w:gridCol w:w="1245"/>
        <w:gridCol w:w="748"/>
        <w:gridCol w:w="705"/>
        <w:gridCol w:w="690"/>
        <w:gridCol w:w="1335"/>
        <w:gridCol w:w="1365"/>
        <w:gridCol w:w="900"/>
        <w:gridCol w:w="837"/>
        <w:gridCol w:w="1118"/>
        <w:gridCol w:w="1141"/>
        <w:gridCol w:w="876"/>
        <w:gridCol w:w="1171"/>
        <w:gridCol w:w="1103"/>
        <w:gridCol w:w="361"/>
      </w:tblGrid>
      <w:tr w:rsidR="00302E2F" w:rsidTr="002442AC">
        <w:trPr>
          <w:trHeight w:val="1939"/>
        </w:trPr>
        <w:tc>
          <w:tcPr>
            <w:tcW w:w="1438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2E2F" w:rsidRDefault="00302E2F" w:rsidP="002442AC">
            <w:pPr>
              <w:rPr>
                <w:rFonts w:ascii="黑体" w:eastAsia="黑体" w:hAnsi="黑体" w:cs="黑体" w:hint="eastAsia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附件1</w:t>
            </w:r>
          </w:p>
          <w:p w:rsidR="00302E2F" w:rsidRDefault="00302E2F" w:rsidP="002442AC">
            <w:pPr>
              <w:widowControl/>
              <w:spacing w:line="360" w:lineRule="auto"/>
              <w:jc w:val="center"/>
              <w:textAlignment w:val="center"/>
              <w:rPr>
                <w:rFonts w:ascii="宋体" w:eastAsia="仿宋_GB2312" w:hAnsi="宋体" w:cs="宋体"/>
                <w:b/>
                <w:bCs/>
                <w:color w:val="000000"/>
                <w:kern w:val="0"/>
                <w:sz w:val="36"/>
                <w:szCs w:val="36"/>
                <w:lang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/>
              </w:rPr>
              <w:t>玉林市水利电力科学研究院2024年公开招聘编外专业技术人员计划表</w:t>
            </w:r>
          </w:p>
        </w:tc>
      </w:tr>
      <w:tr w:rsidR="00302E2F" w:rsidTr="002442AC">
        <w:trPr>
          <w:trHeight w:val="673"/>
        </w:trPr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2E2F" w:rsidRDefault="00302E2F" w:rsidP="002442A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/>
              </w:rPr>
              <w:t>序号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2E2F" w:rsidRDefault="00302E2F" w:rsidP="002442A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/>
              </w:rPr>
              <w:t>招聘单位</w:t>
            </w:r>
          </w:p>
        </w:tc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2E2F" w:rsidRDefault="00302E2F" w:rsidP="002442A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/>
              </w:rPr>
              <w:t>岗位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2E2F" w:rsidRDefault="00302E2F" w:rsidP="002442A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/>
              </w:rPr>
              <w:t>人数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E2F" w:rsidRDefault="00302E2F" w:rsidP="002442A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/>
              </w:rPr>
              <w:t>单位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/>
              </w:rPr>
              <w:br/>
              <w:t>性质</w:t>
            </w:r>
          </w:p>
        </w:tc>
        <w:tc>
          <w:tcPr>
            <w:tcW w:w="4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2E2F" w:rsidRDefault="00302E2F" w:rsidP="002442A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/>
              </w:rPr>
              <w:t>招聘岗位资格条件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E2F" w:rsidRDefault="00302E2F" w:rsidP="002442A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/>
              </w:rPr>
              <w:t>招聘范围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E2F" w:rsidRDefault="00302E2F" w:rsidP="002442A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/>
              </w:rPr>
              <w:t>招聘方式</w:t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E2F" w:rsidRDefault="00302E2F" w:rsidP="002442A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/>
              </w:rPr>
              <w:t>招聘联系单位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E2F" w:rsidRDefault="00302E2F" w:rsidP="002442A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/>
              </w:rPr>
              <w:t>招聘单位</w:t>
            </w:r>
          </w:p>
          <w:p w:rsidR="00302E2F" w:rsidRDefault="00302E2F" w:rsidP="002442A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/>
              </w:rPr>
              <w:t>地址邮编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E2F" w:rsidRDefault="00302E2F" w:rsidP="002442A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/>
              </w:rPr>
              <w:t>联系电话</w:t>
            </w:r>
          </w:p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E2F" w:rsidRDefault="00302E2F" w:rsidP="002442A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/>
              </w:rPr>
              <w:t>备注</w:t>
            </w:r>
          </w:p>
        </w:tc>
      </w:tr>
      <w:tr w:rsidR="00302E2F" w:rsidTr="002442AC">
        <w:trPr>
          <w:trHeight w:val="788"/>
        </w:trPr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2E2F" w:rsidRDefault="00302E2F" w:rsidP="002442AC">
            <w:pPr>
              <w:jc w:val="center"/>
              <w:rPr>
                <w:rFonts w:eastAsia="方正仿宋_GB2312"/>
                <w:color w:val="000000"/>
                <w:sz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2E2F" w:rsidRDefault="00302E2F" w:rsidP="002442AC">
            <w:pPr>
              <w:jc w:val="center"/>
              <w:rPr>
                <w:rFonts w:eastAsia="方正仿宋_GB2312"/>
                <w:color w:val="000000"/>
                <w:sz w:val="22"/>
              </w:rPr>
            </w:pPr>
          </w:p>
        </w:tc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2E2F" w:rsidRDefault="00302E2F" w:rsidP="002442AC">
            <w:pPr>
              <w:jc w:val="center"/>
              <w:rPr>
                <w:rFonts w:eastAsia="方正仿宋_GB2312"/>
                <w:color w:val="000000"/>
                <w:sz w:val="22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2E2F" w:rsidRDefault="00302E2F" w:rsidP="002442AC">
            <w:pPr>
              <w:jc w:val="center"/>
              <w:rPr>
                <w:rFonts w:eastAsia="方正仿宋_GB2312"/>
                <w:color w:val="000000"/>
                <w:sz w:val="22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E2F" w:rsidRDefault="00302E2F" w:rsidP="002442AC">
            <w:pPr>
              <w:jc w:val="center"/>
              <w:rPr>
                <w:rFonts w:eastAsia="方正仿宋_GB2312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E2F" w:rsidRDefault="00302E2F" w:rsidP="002442A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/>
              </w:rPr>
              <w:t>学历学位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2E2F" w:rsidRDefault="00302E2F" w:rsidP="002442A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/>
              </w:rPr>
              <w:t>专业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2E2F" w:rsidRDefault="00302E2F" w:rsidP="002442A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/>
              </w:rPr>
              <w:t>年龄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E2F" w:rsidRDefault="00302E2F" w:rsidP="002442A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/>
              </w:rPr>
              <w:t>其他</w:t>
            </w: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E2F" w:rsidRDefault="00302E2F" w:rsidP="002442AC">
            <w:pPr>
              <w:jc w:val="center"/>
              <w:rPr>
                <w:rFonts w:eastAsia="方正仿宋_GB2312"/>
                <w:color w:val="000000"/>
                <w:sz w:val="22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2E2F" w:rsidRDefault="00302E2F" w:rsidP="002442AC">
            <w:pPr>
              <w:jc w:val="center"/>
              <w:rPr>
                <w:rFonts w:eastAsia="方正仿宋_GB2312"/>
                <w:color w:val="000000"/>
                <w:sz w:val="22"/>
              </w:rPr>
            </w:pPr>
          </w:p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2E2F" w:rsidRDefault="00302E2F" w:rsidP="002442AC">
            <w:pPr>
              <w:jc w:val="center"/>
              <w:rPr>
                <w:rFonts w:eastAsia="方正仿宋_GB2312"/>
                <w:color w:val="000000"/>
                <w:sz w:val="22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2E2F" w:rsidRDefault="00302E2F" w:rsidP="002442AC">
            <w:pPr>
              <w:jc w:val="center"/>
              <w:rPr>
                <w:rFonts w:eastAsia="方正仿宋_GB2312"/>
                <w:color w:val="000000"/>
                <w:sz w:val="22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2E2F" w:rsidRDefault="00302E2F" w:rsidP="002442AC">
            <w:pPr>
              <w:jc w:val="center"/>
              <w:rPr>
                <w:rFonts w:eastAsia="方正仿宋_GB2312"/>
                <w:color w:val="000000"/>
                <w:sz w:val="22"/>
              </w:rPr>
            </w:pPr>
          </w:p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2E2F" w:rsidRDefault="00302E2F" w:rsidP="002442AC">
            <w:pPr>
              <w:jc w:val="center"/>
              <w:rPr>
                <w:rFonts w:eastAsia="方正仿宋_GB2312"/>
                <w:color w:val="000000"/>
                <w:sz w:val="22"/>
              </w:rPr>
            </w:pPr>
          </w:p>
        </w:tc>
      </w:tr>
      <w:tr w:rsidR="00302E2F" w:rsidTr="002442AC">
        <w:trPr>
          <w:trHeight w:val="1716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2E2F" w:rsidRDefault="00302E2F" w:rsidP="002442AC">
            <w:pPr>
              <w:widowControl/>
              <w:spacing w:line="300" w:lineRule="exact"/>
              <w:jc w:val="center"/>
              <w:textAlignment w:val="center"/>
              <w:rPr>
                <w:rFonts w:eastAsia="方正仿宋_GB2312"/>
                <w:color w:val="000000"/>
                <w:sz w:val="22"/>
              </w:rPr>
            </w:pPr>
            <w:r>
              <w:rPr>
                <w:rFonts w:eastAsia="方正仿宋_GB2312" w:hint="eastAsia"/>
                <w:color w:val="000000"/>
                <w:sz w:val="22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E2F" w:rsidRDefault="00302E2F" w:rsidP="002442AC">
            <w:pPr>
              <w:widowControl/>
              <w:spacing w:line="300" w:lineRule="exact"/>
              <w:jc w:val="center"/>
              <w:textAlignment w:val="center"/>
              <w:rPr>
                <w:rFonts w:eastAsia="方正仿宋_GB2312"/>
                <w:sz w:val="22"/>
              </w:rPr>
            </w:pPr>
            <w:r>
              <w:rPr>
                <w:rFonts w:eastAsia="方正仿宋_GB2312"/>
                <w:kern w:val="0"/>
                <w:sz w:val="22"/>
                <w:lang/>
              </w:rPr>
              <w:t>玉林市水利电力科学研究院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E2F" w:rsidRDefault="00302E2F" w:rsidP="002442AC">
            <w:pPr>
              <w:widowControl/>
              <w:spacing w:line="300" w:lineRule="exact"/>
              <w:jc w:val="center"/>
              <w:textAlignment w:val="center"/>
              <w:rPr>
                <w:rFonts w:eastAsia="方正仿宋_GB2312"/>
                <w:kern w:val="0"/>
                <w:sz w:val="22"/>
                <w:lang/>
              </w:rPr>
            </w:pPr>
            <w:r>
              <w:rPr>
                <w:rFonts w:eastAsia="方正仿宋_GB2312"/>
                <w:kern w:val="0"/>
                <w:sz w:val="22"/>
                <w:lang/>
              </w:rPr>
              <w:t>工程</w:t>
            </w:r>
          </w:p>
          <w:p w:rsidR="00302E2F" w:rsidRDefault="00302E2F" w:rsidP="002442AC">
            <w:pPr>
              <w:widowControl/>
              <w:spacing w:line="300" w:lineRule="exact"/>
              <w:jc w:val="center"/>
              <w:textAlignment w:val="center"/>
              <w:rPr>
                <w:rFonts w:eastAsia="方正仿宋_GB2312"/>
                <w:kern w:val="0"/>
                <w:sz w:val="22"/>
                <w:lang/>
              </w:rPr>
            </w:pPr>
            <w:r>
              <w:rPr>
                <w:rFonts w:eastAsia="方正仿宋_GB2312"/>
                <w:kern w:val="0"/>
                <w:sz w:val="22"/>
                <w:lang/>
              </w:rPr>
              <w:t>设计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2E2F" w:rsidRDefault="00302E2F" w:rsidP="002442AC">
            <w:pPr>
              <w:spacing w:line="300" w:lineRule="exact"/>
              <w:jc w:val="center"/>
              <w:textAlignment w:val="center"/>
              <w:rPr>
                <w:rFonts w:eastAsia="方正仿宋_GB2312"/>
                <w:sz w:val="22"/>
              </w:rPr>
            </w:pPr>
            <w:r>
              <w:rPr>
                <w:rFonts w:eastAsia="方正仿宋_GB2312"/>
                <w:sz w:val="22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E2F" w:rsidRDefault="00302E2F" w:rsidP="002442AC">
            <w:pPr>
              <w:widowControl/>
              <w:spacing w:line="300" w:lineRule="exact"/>
              <w:jc w:val="center"/>
              <w:textAlignment w:val="center"/>
              <w:rPr>
                <w:rFonts w:eastAsia="方正仿宋_GB2312"/>
                <w:sz w:val="22"/>
              </w:rPr>
            </w:pPr>
            <w:r>
              <w:rPr>
                <w:rFonts w:eastAsia="方正仿宋_GB2312"/>
                <w:kern w:val="0"/>
                <w:sz w:val="22"/>
                <w:lang/>
              </w:rPr>
              <w:t>自收</w:t>
            </w:r>
            <w:r>
              <w:rPr>
                <w:rFonts w:eastAsia="方正仿宋_GB2312"/>
                <w:kern w:val="0"/>
                <w:sz w:val="22"/>
                <w:lang/>
              </w:rPr>
              <w:br/>
            </w:r>
            <w:r>
              <w:rPr>
                <w:rFonts w:eastAsia="方正仿宋_GB2312"/>
                <w:kern w:val="0"/>
                <w:sz w:val="22"/>
                <w:lang/>
              </w:rPr>
              <w:t>自支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E2F" w:rsidRDefault="00302E2F" w:rsidP="002442AC">
            <w:pPr>
              <w:widowControl/>
              <w:spacing w:line="300" w:lineRule="exact"/>
              <w:jc w:val="center"/>
              <w:textAlignment w:val="center"/>
              <w:rPr>
                <w:rFonts w:eastAsia="方正仿宋_GB2312"/>
                <w:kern w:val="0"/>
                <w:sz w:val="22"/>
                <w:lang/>
              </w:rPr>
            </w:pPr>
            <w:r>
              <w:rPr>
                <w:rFonts w:eastAsia="方正仿宋_GB2312"/>
                <w:kern w:val="0"/>
                <w:sz w:val="22"/>
                <w:lang/>
              </w:rPr>
              <w:t>大学本科及</w:t>
            </w:r>
          </w:p>
          <w:p w:rsidR="00302E2F" w:rsidRDefault="00302E2F" w:rsidP="002442AC">
            <w:pPr>
              <w:widowControl/>
              <w:spacing w:line="300" w:lineRule="exact"/>
              <w:jc w:val="center"/>
              <w:textAlignment w:val="center"/>
              <w:rPr>
                <w:rFonts w:eastAsia="方正仿宋_GB2312"/>
                <w:sz w:val="22"/>
              </w:rPr>
            </w:pPr>
            <w:r>
              <w:rPr>
                <w:rFonts w:eastAsia="方正仿宋_GB2312"/>
                <w:kern w:val="0"/>
                <w:sz w:val="22"/>
                <w:lang/>
              </w:rPr>
              <w:t>以上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E2F" w:rsidRDefault="00302E2F" w:rsidP="002442AC">
            <w:pPr>
              <w:spacing w:line="300" w:lineRule="exact"/>
              <w:jc w:val="center"/>
              <w:textAlignment w:val="center"/>
              <w:rPr>
                <w:rFonts w:eastAsia="方正仿宋_GB2312"/>
                <w:color w:val="000000"/>
                <w:sz w:val="22"/>
              </w:rPr>
            </w:pPr>
            <w:r>
              <w:rPr>
                <w:rFonts w:eastAsia="方正仿宋_GB2312"/>
                <w:color w:val="000000"/>
                <w:sz w:val="22"/>
              </w:rPr>
              <w:t>水文与水资源工程</w:t>
            </w:r>
            <w:r>
              <w:rPr>
                <w:rFonts w:eastAsia="方正仿宋_GB2312" w:hint="eastAsia"/>
                <w:color w:val="000000"/>
                <w:sz w:val="22"/>
              </w:rPr>
              <w:t>、水文与水资源利用、水文学与水资源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E2F" w:rsidRDefault="00302E2F" w:rsidP="002442AC">
            <w:pPr>
              <w:widowControl/>
              <w:spacing w:line="300" w:lineRule="exact"/>
              <w:jc w:val="center"/>
              <w:textAlignment w:val="center"/>
              <w:rPr>
                <w:rFonts w:eastAsia="方正仿宋_GB2312"/>
                <w:color w:val="000000"/>
                <w:sz w:val="22"/>
              </w:rPr>
            </w:pPr>
            <w:r>
              <w:rPr>
                <w:rFonts w:eastAsia="方正仿宋_GB2312"/>
                <w:color w:val="000000"/>
                <w:sz w:val="22"/>
              </w:rPr>
              <w:t>18</w:t>
            </w:r>
            <w:r>
              <w:rPr>
                <w:rFonts w:eastAsia="方正仿宋_GB2312"/>
                <w:color w:val="000000"/>
                <w:sz w:val="22"/>
              </w:rPr>
              <w:t>周岁以上</w:t>
            </w:r>
            <w:r>
              <w:rPr>
                <w:rFonts w:eastAsia="方正仿宋_GB2312"/>
                <w:color w:val="000000"/>
                <w:sz w:val="22"/>
              </w:rPr>
              <w:t>-35</w:t>
            </w:r>
            <w:r>
              <w:rPr>
                <w:rFonts w:eastAsia="方正仿宋_GB2312"/>
                <w:color w:val="000000"/>
                <w:sz w:val="22"/>
              </w:rPr>
              <w:t>周岁以下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E2F" w:rsidRDefault="00302E2F" w:rsidP="002442AC">
            <w:pPr>
              <w:widowControl/>
              <w:spacing w:line="300" w:lineRule="exact"/>
              <w:jc w:val="center"/>
              <w:textAlignment w:val="center"/>
              <w:rPr>
                <w:rFonts w:eastAsia="方正仿宋_GB2312"/>
                <w:color w:val="000000"/>
                <w:sz w:val="22"/>
              </w:rPr>
            </w:pPr>
            <w:r>
              <w:rPr>
                <w:rFonts w:eastAsia="方正仿宋_GB2312"/>
                <w:color w:val="000000"/>
                <w:sz w:val="22"/>
              </w:rPr>
              <w:t>无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02E2F" w:rsidRDefault="00302E2F" w:rsidP="002442AC">
            <w:pPr>
              <w:widowControl/>
              <w:spacing w:line="300" w:lineRule="exact"/>
              <w:jc w:val="center"/>
              <w:textAlignment w:val="center"/>
              <w:rPr>
                <w:rFonts w:eastAsia="方正仿宋_GB2312"/>
                <w:color w:val="000000"/>
                <w:sz w:val="22"/>
              </w:rPr>
            </w:pPr>
            <w:r>
              <w:rPr>
                <w:rFonts w:eastAsia="方正仿宋_GB2312"/>
                <w:color w:val="000000"/>
                <w:kern w:val="0"/>
                <w:sz w:val="22"/>
                <w:lang/>
              </w:rPr>
              <w:t>全国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2F" w:rsidRDefault="00302E2F" w:rsidP="002442AC">
            <w:pPr>
              <w:widowControl/>
              <w:spacing w:line="300" w:lineRule="exact"/>
              <w:jc w:val="center"/>
              <w:textAlignment w:val="center"/>
              <w:rPr>
                <w:rFonts w:eastAsia="方正仿宋_GB2312"/>
                <w:color w:val="000000"/>
                <w:sz w:val="22"/>
              </w:rPr>
            </w:pPr>
            <w:r>
              <w:rPr>
                <w:rFonts w:eastAsia="方正仿宋_GB2312"/>
                <w:color w:val="000000"/>
                <w:kern w:val="0"/>
                <w:sz w:val="22"/>
                <w:lang/>
              </w:rPr>
              <w:t>面试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E2F" w:rsidRDefault="00302E2F" w:rsidP="002442AC">
            <w:pPr>
              <w:widowControl/>
              <w:spacing w:line="300" w:lineRule="exact"/>
              <w:jc w:val="center"/>
              <w:textAlignment w:val="center"/>
              <w:rPr>
                <w:rFonts w:eastAsia="方正仿宋_GB2312"/>
                <w:sz w:val="22"/>
              </w:rPr>
            </w:pPr>
            <w:r>
              <w:rPr>
                <w:rFonts w:eastAsia="方正仿宋_GB2312"/>
                <w:sz w:val="22"/>
              </w:rPr>
              <w:t>玉林市水利电力科学研究院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2F" w:rsidRDefault="00302E2F" w:rsidP="002442AC">
            <w:pPr>
              <w:widowControl/>
              <w:spacing w:line="300" w:lineRule="exact"/>
              <w:jc w:val="center"/>
              <w:textAlignment w:val="center"/>
              <w:rPr>
                <w:rFonts w:eastAsia="方正仿宋_GB2312"/>
                <w:sz w:val="22"/>
              </w:rPr>
            </w:pPr>
            <w:r>
              <w:rPr>
                <w:rFonts w:eastAsia="方正仿宋_GB2312"/>
                <w:kern w:val="0"/>
                <w:sz w:val="22"/>
                <w:lang/>
              </w:rPr>
              <w:t>玉林市玉州区广场东路</w:t>
            </w:r>
            <w:r>
              <w:rPr>
                <w:rFonts w:eastAsia="方正仿宋_GB2312"/>
                <w:kern w:val="0"/>
                <w:sz w:val="22"/>
                <w:lang/>
              </w:rPr>
              <w:t>188</w:t>
            </w:r>
            <w:r>
              <w:rPr>
                <w:rFonts w:eastAsia="方正仿宋_GB2312"/>
                <w:kern w:val="0"/>
                <w:sz w:val="22"/>
                <w:lang/>
              </w:rPr>
              <w:t>号，</w:t>
            </w:r>
            <w:r>
              <w:rPr>
                <w:rFonts w:eastAsia="方正仿宋_GB2312"/>
                <w:kern w:val="0"/>
                <w:sz w:val="22"/>
                <w:lang/>
              </w:rPr>
              <w:t xml:space="preserve"> 537000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2F" w:rsidRDefault="00302E2F" w:rsidP="002442AC">
            <w:pPr>
              <w:widowControl/>
              <w:spacing w:line="300" w:lineRule="exact"/>
              <w:jc w:val="center"/>
              <w:textAlignment w:val="center"/>
              <w:rPr>
                <w:rFonts w:eastAsia="方正仿宋_GB2312"/>
                <w:kern w:val="0"/>
                <w:sz w:val="22"/>
                <w:lang/>
              </w:rPr>
            </w:pPr>
          </w:p>
          <w:p w:rsidR="00302E2F" w:rsidRDefault="00302E2F" w:rsidP="002442AC">
            <w:pPr>
              <w:widowControl/>
              <w:spacing w:line="300" w:lineRule="exact"/>
              <w:jc w:val="center"/>
              <w:textAlignment w:val="center"/>
              <w:rPr>
                <w:rFonts w:eastAsia="方正仿宋_GB2312"/>
                <w:kern w:val="0"/>
                <w:sz w:val="22"/>
                <w:lang/>
              </w:rPr>
            </w:pPr>
            <w:r>
              <w:rPr>
                <w:rFonts w:eastAsia="方正仿宋_GB2312"/>
                <w:kern w:val="0"/>
                <w:sz w:val="22"/>
                <w:lang/>
              </w:rPr>
              <w:t>0775-</w:t>
            </w:r>
          </w:p>
          <w:p w:rsidR="00302E2F" w:rsidRDefault="00302E2F" w:rsidP="002442AC">
            <w:pPr>
              <w:widowControl/>
              <w:spacing w:line="300" w:lineRule="exact"/>
              <w:jc w:val="center"/>
              <w:textAlignment w:val="center"/>
              <w:rPr>
                <w:rFonts w:eastAsia="方正仿宋_GB2312"/>
                <w:kern w:val="0"/>
                <w:sz w:val="22"/>
                <w:lang/>
              </w:rPr>
            </w:pPr>
            <w:r>
              <w:rPr>
                <w:rFonts w:eastAsia="方正仿宋_GB2312"/>
                <w:kern w:val="0"/>
                <w:sz w:val="22"/>
                <w:lang/>
              </w:rPr>
              <w:t>3269790</w:t>
            </w:r>
          </w:p>
          <w:p w:rsidR="00302E2F" w:rsidRDefault="00302E2F" w:rsidP="002442AC">
            <w:pPr>
              <w:widowControl/>
              <w:spacing w:line="300" w:lineRule="exact"/>
              <w:textAlignment w:val="center"/>
              <w:rPr>
                <w:rFonts w:eastAsia="方正仿宋_GB2312"/>
                <w:sz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E2F" w:rsidRDefault="00302E2F" w:rsidP="002442AC">
            <w:pPr>
              <w:spacing w:line="300" w:lineRule="exact"/>
              <w:jc w:val="center"/>
              <w:rPr>
                <w:rFonts w:eastAsia="方正仿宋_GB2312"/>
                <w:color w:val="000000"/>
                <w:sz w:val="22"/>
              </w:rPr>
            </w:pPr>
          </w:p>
        </w:tc>
      </w:tr>
      <w:tr w:rsidR="00302E2F" w:rsidTr="002442AC">
        <w:trPr>
          <w:trHeight w:val="179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2E2F" w:rsidRDefault="00302E2F" w:rsidP="002442AC">
            <w:pPr>
              <w:widowControl/>
              <w:spacing w:line="300" w:lineRule="exact"/>
              <w:jc w:val="center"/>
              <w:textAlignment w:val="center"/>
              <w:rPr>
                <w:rFonts w:eastAsia="方正仿宋_GB2312"/>
                <w:color w:val="000000"/>
                <w:sz w:val="22"/>
              </w:rPr>
            </w:pPr>
            <w:r>
              <w:rPr>
                <w:rFonts w:eastAsia="方正仿宋_GB2312" w:hint="eastAsia"/>
                <w:color w:val="000000"/>
                <w:sz w:val="22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E2F" w:rsidRDefault="00302E2F" w:rsidP="002442AC">
            <w:pPr>
              <w:widowControl/>
              <w:spacing w:line="300" w:lineRule="exact"/>
              <w:jc w:val="center"/>
              <w:textAlignment w:val="center"/>
              <w:rPr>
                <w:rFonts w:eastAsia="方正仿宋_GB2312"/>
                <w:sz w:val="22"/>
              </w:rPr>
            </w:pPr>
            <w:r>
              <w:rPr>
                <w:rFonts w:eastAsia="方正仿宋_GB2312"/>
                <w:kern w:val="0"/>
                <w:sz w:val="22"/>
                <w:lang/>
              </w:rPr>
              <w:t>玉林市水利电力科学研究院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E2F" w:rsidRDefault="00302E2F" w:rsidP="002442AC">
            <w:pPr>
              <w:widowControl/>
              <w:spacing w:line="300" w:lineRule="exact"/>
              <w:jc w:val="center"/>
              <w:textAlignment w:val="center"/>
              <w:rPr>
                <w:rFonts w:eastAsia="方正仿宋_GB2312"/>
                <w:sz w:val="22"/>
              </w:rPr>
            </w:pPr>
            <w:r>
              <w:rPr>
                <w:rFonts w:eastAsia="方正仿宋_GB2312"/>
                <w:sz w:val="22"/>
              </w:rPr>
              <w:t>试验</w:t>
            </w:r>
          </w:p>
          <w:p w:rsidR="00302E2F" w:rsidRDefault="00302E2F" w:rsidP="002442AC">
            <w:pPr>
              <w:widowControl/>
              <w:spacing w:line="300" w:lineRule="exact"/>
              <w:jc w:val="center"/>
              <w:textAlignment w:val="center"/>
              <w:rPr>
                <w:rFonts w:eastAsia="方正仿宋_GB2312"/>
                <w:sz w:val="22"/>
              </w:rPr>
            </w:pPr>
            <w:r>
              <w:rPr>
                <w:rFonts w:eastAsia="方正仿宋_GB2312"/>
                <w:sz w:val="22"/>
              </w:rPr>
              <w:t>检测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2E2F" w:rsidRDefault="00302E2F" w:rsidP="002442AC">
            <w:pPr>
              <w:spacing w:line="300" w:lineRule="exact"/>
              <w:jc w:val="center"/>
              <w:textAlignment w:val="center"/>
              <w:rPr>
                <w:rFonts w:eastAsia="方正仿宋_GB2312"/>
                <w:sz w:val="22"/>
              </w:rPr>
            </w:pPr>
            <w:r>
              <w:rPr>
                <w:rFonts w:eastAsia="方正仿宋_GB2312"/>
                <w:sz w:val="22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E2F" w:rsidRDefault="00302E2F" w:rsidP="002442AC">
            <w:pPr>
              <w:widowControl/>
              <w:spacing w:line="300" w:lineRule="exact"/>
              <w:jc w:val="center"/>
              <w:textAlignment w:val="center"/>
              <w:rPr>
                <w:rFonts w:eastAsia="方正仿宋_GB2312"/>
                <w:sz w:val="22"/>
              </w:rPr>
            </w:pPr>
            <w:r>
              <w:rPr>
                <w:rFonts w:eastAsia="方正仿宋_GB2312"/>
                <w:kern w:val="0"/>
                <w:sz w:val="22"/>
                <w:lang/>
              </w:rPr>
              <w:t>自收</w:t>
            </w:r>
            <w:r>
              <w:rPr>
                <w:rFonts w:eastAsia="方正仿宋_GB2312"/>
                <w:kern w:val="0"/>
                <w:sz w:val="22"/>
                <w:lang/>
              </w:rPr>
              <w:br/>
            </w:r>
            <w:r>
              <w:rPr>
                <w:rFonts w:eastAsia="方正仿宋_GB2312"/>
                <w:kern w:val="0"/>
                <w:sz w:val="22"/>
                <w:lang/>
              </w:rPr>
              <w:t>自支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E2F" w:rsidRDefault="00302E2F" w:rsidP="002442AC">
            <w:pPr>
              <w:widowControl/>
              <w:spacing w:line="300" w:lineRule="exact"/>
              <w:jc w:val="center"/>
              <w:textAlignment w:val="center"/>
              <w:rPr>
                <w:rFonts w:eastAsia="方正仿宋_GB2312"/>
                <w:kern w:val="0"/>
                <w:sz w:val="22"/>
                <w:lang/>
              </w:rPr>
            </w:pPr>
            <w:r>
              <w:rPr>
                <w:rFonts w:eastAsia="方正仿宋_GB2312"/>
                <w:kern w:val="0"/>
                <w:sz w:val="22"/>
                <w:lang/>
              </w:rPr>
              <w:t>大专及</w:t>
            </w:r>
          </w:p>
          <w:p w:rsidR="00302E2F" w:rsidRDefault="00302E2F" w:rsidP="002442AC">
            <w:pPr>
              <w:widowControl/>
              <w:spacing w:line="300" w:lineRule="exact"/>
              <w:jc w:val="center"/>
              <w:textAlignment w:val="center"/>
              <w:rPr>
                <w:rFonts w:eastAsia="方正仿宋_GB2312"/>
                <w:color w:val="000000"/>
                <w:sz w:val="22"/>
              </w:rPr>
            </w:pPr>
            <w:r>
              <w:rPr>
                <w:rFonts w:eastAsia="方正仿宋_GB2312"/>
                <w:kern w:val="0"/>
                <w:sz w:val="22"/>
                <w:lang/>
              </w:rPr>
              <w:t>以上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E2F" w:rsidRDefault="00302E2F" w:rsidP="002442AC">
            <w:pPr>
              <w:spacing w:line="300" w:lineRule="exact"/>
              <w:jc w:val="center"/>
              <w:textAlignment w:val="center"/>
              <w:rPr>
                <w:rFonts w:eastAsia="方正仿宋_GB2312"/>
                <w:color w:val="000000"/>
                <w:sz w:val="22"/>
              </w:rPr>
            </w:pPr>
            <w:r>
              <w:rPr>
                <w:rFonts w:eastAsia="方正仿宋_GB2312"/>
                <w:color w:val="000000"/>
                <w:sz w:val="22"/>
              </w:rPr>
              <w:t>水利水电工程</w:t>
            </w:r>
            <w:r>
              <w:rPr>
                <w:rFonts w:eastAsia="方正仿宋_GB2312" w:hint="eastAsia"/>
                <w:color w:val="000000"/>
                <w:sz w:val="22"/>
              </w:rPr>
              <w:t>、水利水电建筑工程、农业水利工程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E2F" w:rsidRDefault="00302E2F" w:rsidP="002442AC">
            <w:pPr>
              <w:widowControl/>
              <w:spacing w:line="300" w:lineRule="exact"/>
              <w:jc w:val="center"/>
              <w:textAlignment w:val="center"/>
              <w:rPr>
                <w:rFonts w:eastAsia="方正仿宋_GB2312"/>
                <w:color w:val="000000"/>
                <w:sz w:val="22"/>
              </w:rPr>
            </w:pPr>
            <w:r>
              <w:rPr>
                <w:rFonts w:eastAsia="方正仿宋_GB2312"/>
                <w:color w:val="000000"/>
                <w:sz w:val="22"/>
              </w:rPr>
              <w:t>18</w:t>
            </w:r>
            <w:r>
              <w:rPr>
                <w:rFonts w:eastAsia="方正仿宋_GB2312"/>
                <w:color w:val="000000"/>
                <w:sz w:val="22"/>
              </w:rPr>
              <w:t>周岁以上</w:t>
            </w:r>
            <w:r>
              <w:rPr>
                <w:rFonts w:eastAsia="方正仿宋_GB2312"/>
                <w:color w:val="000000"/>
                <w:sz w:val="22"/>
              </w:rPr>
              <w:t>-35</w:t>
            </w:r>
            <w:r>
              <w:rPr>
                <w:rFonts w:eastAsia="方正仿宋_GB2312"/>
                <w:color w:val="000000"/>
                <w:sz w:val="22"/>
              </w:rPr>
              <w:t>周岁以下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E2F" w:rsidRDefault="00302E2F" w:rsidP="002442AC">
            <w:pPr>
              <w:widowControl/>
              <w:spacing w:line="300" w:lineRule="exact"/>
              <w:jc w:val="center"/>
              <w:textAlignment w:val="center"/>
              <w:rPr>
                <w:rFonts w:eastAsia="方正仿宋_GB2312"/>
                <w:color w:val="000000"/>
                <w:sz w:val="22"/>
              </w:rPr>
            </w:pPr>
            <w:r>
              <w:rPr>
                <w:rFonts w:eastAsia="方正仿宋_GB2312"/>
                <w:color w:val="000000"/>
                <w:sz w:val="22"/>
              </w:rPr>
              <w:t>无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02E2F" w:rsidRDefault="00302E2F" w:rsidP="002442AC">
            <w:pPr>
              <w:widowControl/>
              <w:spacing w:line="300" w:lineRule="exact"/>
              <w:jc w:val="center"/>
              <w:textAlignment w:val="center"/>
              <w:rPr>
                <w:rFonts w:eastAsia="方正仿宋_GB2312"/>
                <w:color w:val="000000"/>
                <w:sz w:val="22"/>
              </w:rPr>
            </w:pPr>
            <w:r>
              <w:rPr>
                <w:rFonts w:eastAsia="方正仿宋_GB2312"/>
                <w:color w:val="000000"/>
                <w:kern w:val="0"/>
                <w:sz w:val="22"/>
                <w:lang/>
              </w:rPr>
              <w:t>全国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2F" w:rsidRDefault="00302E2F" w:rsidP="002442AC">
            <w:pPr>
              <w:widowControl/>
              <w:spacing w:line="300" w:lineRule="exact"/>
              <w:jc w:val="center"/>
              <w:textAlignment w:val="center"/>
              <w:rPr>
                <w:rFonts w:eastAsia="方正仿宋_GB2312"/>
                <w:color w:val="000000"/>
                <w:sz w:val="22"/>
              </w:rPr>
            </w:pPr>
            <w:r>
              <w:rPr>
                <w:rFonts w:eastAsia="方正仿宋_GB2312"/>
                <w:color w:val="000000"/>
                <w:kern w:val="0"/>
                <w:sz w:val="22"/>
                <w:lang/>
              </w:rPr>
              <w:t>面试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E2F" w:rsidRDefault="00302E2F" w:rsidP="002442AC">
            <w:pPr>
              <w:widowControl/>
              <w:spacing w:line="300" w:lineRule="exact"/>
              <w:jc w:val="center"/>
              <w:textAlignment w:val="center"/>
              <w:rPr>
                <w:rFonts w:eastAsia="方正仿宋_GB2312"/>
                <w:sz w:val="22"/>
              </w:rPr>
            </w:pPr>
            <w:r>
              <w:rPr>
                <w:rFonts w:eastAsia="方正仿宋_GB2312"/>
                <w:sz w:val="22"/>
              </w:rPr>
              <w:t>玉林市水利电力科学研究院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2F" w:rsidRDefault="00302E2F" w:rsidP="002442AC">
            <w:pPr>
              <w:widowControl/>
              <w:spacing w:line="300" w:lineRule="exact"/>
              <w:jc w:val="center"/>
              <w:textAlignment w:val="center"/>
              <w:rPr>
                <w:rFonts w:eastAsia="方正仿宋_GB2312"/>
                <w:sz w:val="22"/>
              </w:rPr>
            </w:pPr>
            <w:r>
              <w:rPr>
                <w:rFonts w:eastAsia="方正仿宋_GB2312"/>
                <w:kern w:val="0"/>
                <w:sz w:val="22"/>
                <w:lang/>
              </w:rPr>
              <w:t>玉林市玉州区广场东路</w:t>
            </w:r>
            <w:r>
              <w:rPr>
                <w:rFonts w:eastAsia="方正仿宋_GB2312"/>
                <w:kern w:val="0"/>
                <w:sz w:val="22"/>
                <w:lang/>
              </w:rPr>
              <w:t>188</w:t>
            </w:r>
            <w:r>
              <w:rPr>
                <w:rFonts w:eastAsia="方正仿宋_GB2312"/>
                <w:kern w:val="0"/>
                <w:sz w:val="22"/>
                <w:lang/>
              </w:rPr>
              <w:t>号，</w:t>
            </w:r>
            <w:r>
              <w:rPr>
                <w:rFonts w:eastAsia="方正仿宋_GB2312"/>
                <w:kern w:val="0"/>
                <w:sz w:val="22"/>
                <w:lang/>
              </w:rPr>
              <w:t xml:space="preserve"> 537000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2F" w:rsidRDefault="00302E2F" w:rsidP="002442AC">
            <w:pPr>
              <w:widowControl/>
              <w:spacing w:line="300" w:lineRule="exact"/>
              <w:textAlignment w:val="center"/>
              <w:rPr>
                <w:rFonts w:eastAsia="方正仿宋_GB2312"/>
                <w:kern w:val="0"/>
                <w:sz w:val="22"/>
                <w:lang/>
              </w:rPr>
            </w:pPr>
          </w:p>
          <w:p w:rsidR="00302E2F" w:rsidRDefault="00302E2F" w:rsidP="002442AC">
            <w:pPr>
              <w:widowControl/>
              <w:spacing w:line="300" w:lineRule="exact"/>
              <w:jc w:val="center"/>
              <w:textAlignment w:val="center"/>
              <w:rPr>
                <w:rFonts w:eastAsia="方正仿宋_GB2312"/>
                <w:kern w:val="0"/>
                <w:sz w:val="22"/>
                <w:lang/>
              </w:rPr>
            </w:pPr>
            <w:r>
              <w:rPr>
                <w:rFonts w:eastAsia="方正仿宋_GB2312"/>
                <w:kern w:val="0"/>
                <w:sz w:val="22"/>
                <w:lang/>
              </w:rPr>
              <w:t>0775-</w:t>
            </w:r>
          </w:p>
          <w:p w:rsidR="00302E2F" w:rsidRDefault="00302E2F" w:rsidP="002442AC">
            <w:pPr>
              <w:widowControl/>
              <w:spacing w:line="300" w:lineRule="exact"/>
              <w:jc w:val="center"/>
              <w:textAlignment w:val="center"/>
              <w:rPr>
                <w:rFonts w:eastAsia="方正仿宋_GB2312"/>
                <w:kern w:val="0"/>
                <w:sz w:val="22"/>
                <w:lang/>
              </w:rPr>
            </w:pPr>
            <w:r>
              <w:rPr>
                <w:rFonts w:eastAsia="方正仿宋_GB2312"/>
                <w:kern w:val="0"/>
                <w:sz w:val="22"/>
                <w:lang/>
              </w:rPr>
              <w:t>3269790</w:t>
            </w:r>
          </w:p>
          <w:p w:rsidR="00302E2F" w:rsidRDefault="00302E2F" w:rsidP="002442AC">
            <w:pPr>
              <w:widowControl/>
              <w:spacing w:line="300" w:lineRule="exact"/>
              <w:textAlignment w:val="center"/>
              <w:rPr>
                <w:rFonts w:eastAsia="方正仿宋_GB2312"/>
                <w:sz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E2F" w:rsidRDefault="00302E2F" w:rsidP="002442AC">
            <w:pPr>
              <w:spacing w:line="300" w:lineRule="exact"/>
              <w:jc w:val="center"/>
              <w:rPr>
                <w:rFonts w:eastAsia="方正仿宋_GB2312"/>
                <w:color w:val="000000"/>
                <w:sz w:val="22"/>
              </w:rPr>
            </w:pPr>
          </w:p>
        </w:tc>
      </w:tr>
    </w:tbl>
    <w:p w:rsidR="00B7631F" w:rsidRDefault="00B7631F"/>
    <w:sectPr w:rsidR="00B7631F" w:rsidSect="00302E2F">
      <w:pgSz w:w="16838" w:h="11906" w:orient="landscape"/>
      <w:pgMar w:top="1531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31F" w:rsidRDefault="00B7631F" w:rsidP="00302E2F">
      <w:r>
        <w:separator/>
      </w:r>
    </w:p>
  </w:endnote>
  <w:endnote w:type="continuationSeparator" w:id="1">
    <w:p w:rsidR="00B7631F" w:rsidRDefault="00B7631F" w:rsidP="00302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31F" w:rsidRDefault="00B7631F" w:rsidP="00302E2F">
      <w:r>
        <w:separator/>
      </w:r>
    </w:p>
  </w:footnote>
  <w:footnote w:type="continuationSeparator" w:id="1">
    <w:p w:rsidR="00B7631F" w:rsidRDefault="00B7631F" w:rsidP="00302E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2E2F"/>
    <w:rsid w:val="00302E2F"/>
    <w:rsid w:val="00B76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E2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2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2E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2E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2E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>Microsoft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赖少杰</dc:creator>
  <cp:keywords/>
  <dc:description/>
  <cp:lastModifiedBy>赖少杰</cp:lastModifiedBy>
  <cp:revision>2</cp:revision>
  <dcterms:created xsi:type="dcterms:W3CDTF">2024-12-03T07:16:00Z</dcterms:created>
  <dcterms:modified xsi:type="dcterms:W3CDTF">2024-12-03T07:17:00Z</dcterms:modified>
</cp:coreProperties>
</file>