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EF90">
      <w:pPr>
        <w:spacing w:line="560" w:lineRule="exact"/>
        <w:ind w:left="-4" w:leftChars="-323" w:hanging="707" w:hangingChars="221"/>
        <w:rPr>
          <w:rFonts w:ascii="Times New Roman" w:hAnsi="Times New Roman" w:eastAsia="微软雅黑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2A2021C8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</w:p>
    <w:p w14:paraId="7A06075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广西团校〔中国（广西）国际青年交流学院〕</w:t>
      </w: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2024年招聘高层次专业技术人才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7"/>
        <w:gridCol w:w="494"/>
        <w:gridCol w:w="1171"/>
        <w:gridCol w:w="1380"/>
        <w:gridCol w:w="645"/>
        <w:gridCol w:w="1138"/>
        <w:gridCol w:w="1054"/>
        <w:gridCol w:w="1028"/>
        <w:gridCol w:w="1055"/>
        <w:gridCol w:w="1718"/>
        <w:gridCol w:w="924"/>
        <w:gridCol w:w="1202"/>
        <w:gridCol w:w="1258"/>
      </w:tblGrid>
      <w:tr w14:paraId="28B4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15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9E1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EB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E8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482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776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是否全日制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D5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EBA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5E4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D9B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47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6A5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52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E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3633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453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DF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广西团校教师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0D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719">
            <w:pPr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专技七级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9A6">
            <w:pPr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新闻传播学类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451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4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本科及以上学历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 w:bidi="ar"/>
              </w:rPr>
              <w:t>，学士及以上学位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64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C9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出版系列副高级及以上职称，有责任编辑证。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47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AF7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FA5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考核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64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B3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691EC27D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  <w:bookmarkStart w:id="0" w:name="_GoBack"/>
      <w:bookmarkEnd w:id="0"/>
    </w:p>
    <w:sectPr>
      <w:footerReference r:id="rId3" w:type="even"/>
      <w:pgSz w:w="16840" w:h="11900" w:orient="landscape"/>
      <w:pgMar w:top="426" w:right="1985" w:bottom="851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38B1A-E338-4A7A-A3AD-E9256C87BB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00E0AF20-34EA-4BB7-8F84-6741CC30DB7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2AFE97-BE66-4CD3-AA5D-EBF8EB2C1C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57E7EA-6C2C-4CE3-9A56-73E9C3E8A3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NjIyNTZkMDg4ODBmNjJjMGMxNjdkNmRlZWNmZGI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51C7088"/>
    <w:rsid w:val="11794572"/>
    <w:rsid w:val="17E077EF"/>
    <w:rsid w:val="24D10F97"/>
    <w:rsid w:val="285223EF"/>
    <w:rsid w:val="29656152"/>
    <w:rsid w:val="2ACB6489"/>
    <w:rsid w:val="2BEC3008"/>
    <w:rsid w:val="2C504E98"/>
    <w:rsid w:val="35156C7E"/>
    <w:rsid w:val="37D44BCF"/>
    <w:rsid w:val="394538AA"/>
    <w:rsid w:val="3DC079A3"/>
    <w:rsid w:val="3E5720B6"/>
    <w:rsid w:val="42AB2039"/>
    <w:rsid w:val="4BA426B2"/>
    <w:rsid w:val="4CF82CB6"/>
    <w:rsid w:val="4D250478"/>
    <w:rsid w:val="518000DA"/>
    <w:rsid w:val="523522B6"/>
    <w:rsid w:val="5621502B"/>
    <w:rsid w:val="62F80910"/>
    <w:rsid w:val="69FF522C"/>
    <w:rsid w:val="6BCD2503"/>
    <w:rsid w:val="6F9E6451"/>
    <w:rsid w:val="7BBC2F7D"/>
    <w:rsid w:val="7C775DED"/>
    <w:rsid w:val="7CD9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4">
    <w:name w:val="正文-公1"/>
    <w:basedOn w:val="1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167</Characters>
  <Lines>3</Lines>
  <Paragraphs>1</Paragraphs>
  <TotalTime>0</TotalTime>
  <ScaleCrop>false</ScaleCrop>
  <LinksUpToDate>false</LinksUpToDate>
  <CharactersWithSpaces>183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朱志远</cp:lastModifiedBy>
  <cp:lastPrinted>2022-04-27T02:50:00Z</cp:lastPrinted>
  <dcterms:modified xsi:type="dcterms:W3CDTF">2024-09-03T10:44:13Z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2052-12.1.0.17827</vt:lpwstr>
  </property>
  <property fmtid="{D5CDD505-2E9C-101B-9397-08002B2CF9AE}" pid="7" name="ICV">
    <vt:lpwstr>8CC3F6FD0B1240168470CFAE1E070B3F</vt:lpwstr>
  </property>
</Properties>
</file>